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87895" w14:textId="77777777" w:rsidR="00A45290" w:rsidRDefault="00000000">
      <w:pPr>
        <w:spacing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山东建筑大学测绘地理信息学院</w:t>
      </w:r>
    </w:p>
    <w:p w14:paraId="6846A2F9" w14:textId="77777777" w:rsidR="00A45290" w:rsidRDefault="00000000">
      <w:pPr>
        <w:spacing w:afterLines="100" w:after="312"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2024年硕士研究生调剂考生复试及拟录取办法</w:t>
      </w:r>
    </w:p>
    <w:p w14:paraId="78E72928" w14:textId="77777777" w:rsidR="00A45290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一、复试时间及方式</w:t>
      </w:r>
    </w:p>
    <w:p w14:paraId="5722E9A7" w14:textId="77777777" w:rsidR="00A45290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调剂考生复试安排在4月9日进行，详见调剂复试QQ群内通知。</w:t>
      </w:r>
    </w:p>
    <w:p w14:paraId="716A8AE6" w14:textId="77777777" w:rsidR="00A45290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2. 复试方式：</w:t>
      </w:r>
      <w:r>
        <w:rPr>
          <w:rFonts w:ascii="仿宋_GB2312" w:eastAsia="仿宋_GB2312" w:hAnsi="宋体" w:cs="宋体" w:hint="eastAsia"/>
          <w:b/>
          <w:sz w:val="24"/>
        </w:rPr>
        <w:t>远程网络复试</w:t>
      </w:r>
    </w:p>
    <w:p w14:paraId="1F5F9497" w14:textId="77777777" w:rsidR="00A45290" w:rsidRDefault="00000000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远程网络复试要求：准备一间安静、明亮的独立房间，一台能上网的电脑（需安装摄像头和话筒）或笔记本，一部智能手机，下载</w:t>
      </w:r>
      <w:proofErr w:type="gramStart"/>
      <w:r>
        <w:rPr>
          <w:rFonts w:ascii="仿宋_GB2312" w:eastAsia="仿宋_GB2312" w:hAnsi="宋体" w:cs="宋体" w:hint="eastAsia"/>
          <w:sz w:val="24"/>
        </w:rPr>
        <w:t>安装腾讯会议</w:t>
      </w:r>
      <w:proofErr w:type="gramEnd"/>
      <w:r>
        <w:rPr>
          <w:rFonts w:ascii="仿宋_GB2312" w:eastAsia="仿宋_GB2312" w:hAnsi="宋体" w:cs="宋体" w:hint="eastAsia"/>
          <w:sz w:val="24"/>
        </w:rPr>
        <w:t>，并提前使用两个手机号分别在电脑端、手机</w:t>
      </w:r>
      <w:proofErr w:type="gramStart"/>
      <w:r>
        <w:rPr>
          <w:rFonts w:ascii="仿宋_GB2312" w:eastAsia="仿宋_GB2312" w:hAnsi="宋体" w:cs="宋体" w:hint="eastAsia"/>
          <w:sz w:val="24"/>
        </w:rPr>
        <w:t>端注册腾讯</w:t>
      </w:r>
      <w:proofErr w:type="gramEnd"/>
      <w:r>
        <w:rPr>
          <w:rFonts w:ascii="仿宋_GB2312" w:eastAsia="仿宋_GB2312" w:hAnsi="宋体" w:cs="宋体" w:hint="eastAsia"/>
          <w:sz w:val="24"/>
        </w:rPr>
        <w:t>会议账号，确保网络流畅。</w:t>
      </w:r>
    </w:p>
    <w:p w14:paraId="30D42239" w14:textId="77777777" w:rsidR="00A45290" w:rsidRDefault="00000000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线下复试的同学需提前到学校，</w:t>
      </w:r>
      <w:proofErr w:type="gramStart"/>
      <w:r>
        <w:rPr>
          <w:rFonts w:ascii="仿宋_GB2312" w:eastAsia="仿宋_GB2312" w:hAnsi="宋体" w:cs="宋体" w:hint="eastAsia"/>
          <w:sz w:val="24"/>
        </w:rPr>
        <w:t>请合理</w:t>
      </w:r>
      <w:proofErr w:type="gramEnd"/>
      <w:r>
        <w:rPr>
          <w:rFonts w:ascii="仿宋_GB2312" w:eastAsia="仿宋_GB2312" w:hAnsi="宋体" w:cs="宋体" w:hint="eastAsia"/>
          <w:sz w:val="24"/>
        </w:rPr>
        <w:t>安排好行程。</w:t>
      </w:r>
    </w:p>
    <w:p w14:paraId="5531B57B" w14:textId="77777777" w:rsidR="00A45290" w:rsidRDefault="00000000">
      <w:pPr>
        <w:spacing w:line="400" w:lineRule="exact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二、调剂计划、范围及复试资格要求</w:t>
      </w:r>
    </w:p>
    <w:tbl>
      <w:tblPr>
        <w:tblW w:w="8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59"/>
        <w:gridCol w:w="851"/>
        <w:gridCol w:w="2693"/>
        <w:gridCol w:w="992"/>
        <w:gridCol w:w="871"/>
        <w:gridCol w:w="662"/>
      </w:tblGrid>
      <w:tr w:rsidR="00A45290" w14:paraId="3075BD57" w14:textId="77777777" w:rsidTr="00031E94">
        <w:trPr>
          <w:trHeight w:val="1024"/>
          <w:jc w:val="center"/>
        </w:trPr>
        <w:tc>
          <w:tcPr>
            <w:tcW w:w="850" w:type="dxa"/>
            <w:vAlign w:val="center"/>
          </w:tcPr>
          <w:p w14:paraId="6F0C022D" w14:textId="77777777" w:rsidR="00A45290" w:rsidRDefault="00000000">
            <w:pPr>
              <w:jc w:val="center"/>
              <w:rPr>
                <w:rFonts w:ascii="仿宋_GB2312" w:eastAsia="仿宋_GB2312" w:hAnsi="宋体" w:cs="宋体"/>
                <w:b/>
                <w:i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类型</w:t>
            </w:r>
          </w:p>
        </w:tc>
        <w:tc>
          <w:tcPr>
            <w:tcW w:w="1559" w:type="dxa"/>
            <w:vAlign w:val="center"/>
          </w:tcPr>
          <w:p w14:paraId="3ABC7807" w14:textId="77777777" w:rsidR="00A45290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招生专业（方向、领域）（代码）</w:t>
            </w:r>
          </w:p>
        </w:tc>
        <w:tc>
          <w:tcPr>
            <w:tcW w:w="851" w:type="dxa"/>
            <w:vAlign w:val="center"/>
          </w:tcPr>
          <w:p w14:paraId="6B556BCC" w14:textId="77777777" w:rsidR="00A45290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拟调剂录取计划数</w:t>
            </w:r>
          </w:p>
        </w:tc>
        <w:tc>
          <w:tcPr>
            <w:tcW w:w="2693" w:type="dxa"/>
            <w:vAlign w:val="center"/>
          </w:tcPr>
          <w:p w14:paraId="47156759" w14:textId="77777777" w:rsidR="00A45290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调剂考生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b/>
                <w:szCs w:val="21"/>
              </w:rPr>
              <w:t>志愿报考专业名称（代码）</w:t>
            </w:r>
          </w:p>
        </w:tc>
        <w:tc>
          <w:tcPr>
            <w:tcW w:w="992" w:type="dxa"/>
            <w:vAlign w:val="center"/>
          </w:tcPr>
          <w:p w14:paraId="1B2A8D16" w14:textId="77777777" w:rsidR="00A45290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复试资格要求</w:t>
            </w:r>
          </w:p>
        </w:tc>
        <w:tc>
          <w:tcPr>
            <w:tcW w:w="871" w:type="dxa"/>
            <w:vAlign w:val="center"/>
          </w:tcPr>
          <w:p w14:paraId="4A7350F8" w14:textId="77777777" w:rsidR="00A45290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调剂复试人数</w:t>
            </w:r>
          </w:p>
        </w:tc>
        <w:tc>
          <w:tcPr>
            <w:tcW w:w="662" w:type="dxa"/>
            <w:vAlign w:val="center"/>
          </w:tcPr>
          <w:p w14:paraId="44F61AFA" w14:textId="77777777" w:rsidR="00A45290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复试比例</w:t>
            </w:r>
          </w:p>
        </w:tc>
      </w:tr>
      <w:tr w:rsidR="00A45290" w14:paraId="7841AC0F" w14:textId="77777777" w:rsidTr="00031E94">
        <w:trPr>
          <w:trHeight w:val="1497"/>
          <w:jc w:val="center"/>
        </w:trPr>
        <w:tc>
          <w:tcPr>
            <w:tcW w:w="850" w:type="dxa"/>
            <w:vAlign w:val="center"/>
          </w:tcPr>
          <w:p w14:paraId="2FED8840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全日制学术学位</w:t>
            </w:r>
          </w:p>
        </w:tc>
        <w:tc>
          <w:tcPr>
            <w:tcW w:w="1559" w:type="dxa"/>
            <w:vAlign w:val="center"/>
          </w:tcPr>
          <w:p w14:paraId="3BAED281" w14:textId="2A6D3658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测绘科学与技术（0816）</w:t>
            </w:r>
          </w:p>
          <w:p w14:paraId="3CCE7E79" w14:textId="77777777" w:rsidR="00A45290" w:rsidRDefault="00A4529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</w:p>
        </w:tc>
        <w:tc>
          <w:tcPr>
            <w:tcW w:w="851" w:type="dxa"/>
            <w:vAlign w:val="center"/>
          </w:tcPr>
          <w:p w14:paraId="58D6B91A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11</w:t>
            </w:r>
          </w:p>
        </w:tc>
        <w:tc>
          <w:tcPr>
            <w:tcW w:w="2693" w:type="dxa"/>
            <w:vAlign w:val="center"/>
          </w:tcPr>
          <w:p w14:paraId="3ED256BB" w14:textId="7B154215" w:rsidR="00A45290" w:rsidRDefault="00000000" w:rsidP="00031E9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1.测绘科学与技术（0816）</w:t>
            </w:r>
          </w:p>
          <w:p w14:paraId="26560D11" w14:textId="27BB54DA" w:rsidR="00A45290" w:rsidRDefault="00000000" w:rsidP="00031E9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2.地图学与地理信息系统（</w:t>
            </w:r>
            <w:r>
              <w:rPr>
                <w:rFonts w:ascii="仿宋_GB2312" w:eastAsia="仿宋_GB2312"/>
                <w:szCs w:val="21"/>
                <w:lang w:val="zh-CN"/>
              </w:rPr>
              <w:t>0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70503）</w:t>
            </w:r>
          </w:p>
        </w:tc>
        <w:tc>
          <w:tcPr>
            <w:tcW w:w="992" w:type="dxa"/>
            <w:vAlign w:val="center"/>
          </w:tcPr>
          <w:p w14:paraId="4E400371" w14:textId="77777777" w:rsidR="00A45290" w:rsidRPr="00031E94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031E94">
              <w:rPr>
                <w:rFonts w:ascii="仿宋_GB2312" w:eastAsia="仿宋_GB2312" w:hAnsi="宋体" w:hint="eastAsia"/>
                <w:szCs w:val="21"/>
                <w:lang w:val="zh-CN"/>
              </w:rPr>
              <w:t>国家复试</w:t>
            </w:r>
            <w:r w:rsidRPr="00031E94">
              <w:rPr>
                <w:rFonts w:ascii="仿宋_GB2312" w:eastAsia="仿宋_GB2312" w:hint="eastAsia"/>
                <w:szCs w:val="21"/>
                <w:lang w:val="zh-CN"/>
              </w:rPr>
              <w:t>A</w:t>
            </w:r>
            <w:r w:rsidRPr="00031E94">
              <w:rPr>
                <w:rFonts w:ascii="仿宋_GB2312" w:eastAsia="仿宋_GB2312" w:hAnsi="宋体" w:hint="eastAsia"/>
                <w:szCs w:val="21"/>
                <w:lang w:val="zh-CN"/>
              </w:rPr>
              <w:t>线</w:t>
            </w:r>
          </w:p>
        </w:tc>
        <w:tc>
          <w:tcPr>
            <w:tcW w:w="871" w:type="dxa"/>
            <w:vAlign w:val="center"/>
          </w:tcPr>
          <w:p w14:paraId="08D0DDB8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22</w:t>
            </w:r>
          </w:p>
        </w:tc>
        <w:tc>
          <w:tcPr>
            <w:tcW w:w="662" w:type="dxa"/>
            <w:vAlign w:val="center"/>
          </w:tcPr>
          <w:p w14:paraId="4FD6A340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1：2</w:t>
            </w:r>
          </w:p>
        </w:tc>
      </w:tr>
      <w:tr w:rsidR="00A45290" w14:paraId="41B9F088" w14:textId="77777777" w:rsidTr="00031E94">
        <w:trPr>
          <w:trHeight w:val="594"/>
          <w:jc w:val="center"/>
        </w:trPr>
        <w:tc>
          <w:tcPr>
            <w:tcW w:w="850" w:type="dxa"/>
            <w:vAlign w:val="center"/>
          </w:tcPr>
          <w:p w14:paraId="0A72A52D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全日制专业学位</w:t>
            </w:r>
          </w:p>
        </w:tc>
        <w:tc>
          <w:tcPr>
            <w:tcW w:w="1559" w:type="dxa"/>
            <w:vAlign w:val="center"/>
          </w:tcPr>
          <w:p w14:paraId="6B376E36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测绘工程（085704）</w:t>
            </w:r>
          </w:p>
        </w:tc>
        <w:tc>
          <w:tcPr>
            <w:tcW w:w="851" w:type="dxa"/>
            <w:vAlign w:val="center"/>
          </w:tcPr>
          <w:p w14:paraId="488BF6AB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3</w:t>
            </w:r>
          </w:p>
        </w:tc>
        <w:tc>
          <w:tcPr>
            <w:tcW w:w="2693" w:type="dxa"/>
            <w:vAlign w:val="center"/>
          </w:tcPr>
          <w:p w14:paraId="3C82CB13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测绘工程（085704）</w:t>
            </w:r>
          </w:p>
        </w:tc>
        <w:tc>
          <w:tcPr>
            <w:tcW w:w="992" w:type="dxa"/>
            <w:vAlign w:val="center"/>
          </w:tcPr>
          <w:p w14:paraId="00B5604A" w14:textId="77777777" w:rsidR="00A45290" w:rsidRPr="00031E94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031E94">
              <w:rPr>
                <w:rFonts w:ascii="仿宋_GB2312" w:eastAsia="仿宋_GB2312" w:hAnsi="宋体" w:hint="eastAsia"/>
                <w:szCs w:val="21"/>
                <w:lang w:val="zh-CN"/>
              </w:rPr>
              <w:t>国家复试</w:t>
            </w:r>
            <w:r w:rsidRPr="00031E94">
              <w:rPr>
                <w:rFonts w:ascii="仿宋_GB2312" w:eastAsia="仿宋_GB2312" w:hint="eastAsia"/>
                <w:szCs w:val="21"/>
                <w:lang w:val="zh-CN"/>
              </w:rPr>
              <w:t>A</w:t>
            </w:r>
            <w:r w:rsidRPr="00031E94">
              <w:rPr>
                <w:rFonts w:ascii="仿宋_GB2312" w:eastAsia="仿宋_GB2312" w:hAnsi="宋体" w:hint="eastAsia"/>
                <w:szCs w:val="21"/>
                <w:lang w:val="zh-CN"/>
              </w:rPr>
              <w:t>线</w:t>
            </w:r>
          </w:p>
        </w:tc>
        <w:tc>
          <w:tcPr>
            <w:tcW w:w="871" w:type="dxa"/>
            <w:vAlign w:val="center"/>
          </w:tcPr>
          <w:p w14:paraId="493B95D4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6</w:t>
            </w:r>
          </w:p>
        </w:tc>
        <w:tc>
          <w:tcPr>
            <w:tcW w:w="662" w:type="dxa"/>
            <w:vAlign w:val="center"/>
          </w:tcPr>
          <w:p w14:paraId="0DEFC089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1：2</w:t>
            </w:r>
          </w:p>
        </w:tc>
      </w:tr>
      <w:tr w:rsidR="00A45290" w14:paraId="0E0191F6" w14:textId="77777777" w:rsidTr="00031E94">
        <w:trPr>
          <w:trHeight w:val="594"/>
          <w:jc w:val="center"/>
        </w:trPr>
        <w:tc>
          <w:tcPr>
            <w:tcW w:w="850" w:type="dxa"/>
            <w:vAlign w:val="center"/>
          </w:tcPr>
          <w:p w14:paraId="154D640E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全日制专业学位</w:t>
            </w:r>
          </w:p>
        </w:tc>
        <w:tc>
          <w:tcPr>
            <w:tcW w:w="1559" w:type="dxa"/>
            <w:vAlign w:val="center"/>
          </w:tcPr>
          <w:p w14:paraId="55042DF9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土木工程（085901）</w:t>
            </w:r>
          </w:p>
        </w:tc>
        <w:tc>
          <w:tcPr>
            <w:tcW w:w="851" w:type="dxa"/>
            <w:vAlign w:val="center"/>
          </w:tcPr>
          <w:p w14:paraId="1C648ED6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2</w:t>
            </w:r>
          </w:p>
        </w:tc>
        <w:tc>
          <w:tcPr>
            <w:tcW w:w="2693" w:type="dxa"/>
            <w:vAlign w:val="center"/>
          </w:tcPr>
          <w:p w14:paraId="58C8785D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土木工程（085901）</w:t>
            </w:r>
          </w:p>
        </w:tc>
        <w:tc>
          <w:tcPr>
            <w:tcW w:w="992" w:type="dxa"/>
            <w:vAlign w:val="center"/>
          </w:tcPr>
          <w:p w14:paraId="1DBE72B6" w14:textId="77777777" w:rsidR="00A45290" w:rsidRPr="00031E94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031E94">
              <w:rPr>
                <w:rFonts w:ascii="仿宋_GB2312" w:eastAsia="仿宋_GB2312" w:hAnsi="宋体" w:hint="eastAsia"/>
                <w:szCs w:val="21"/>
                <w:lang w:val="zh-CN"/>
              </w:rPr>
              <w:t>国家复试</w:t>
            </w:r>
            <w:r w:rsidRPr="00031E94">
              <w:rPr>
                <w:rFonts w:ascii="仿宋_GB2312" w:eastAsia="仿宋_GB2312" w:hint="eastAsia"/>
                <w:szCs w:val="21"/>
                <w:lang w:val="zh-CN"/>
              </w:rPr>
              <w:t>A</w:t>
            </w:r>
            <w:r w:rsidRPr="00031E94">
              <w:rPr>
                <w:rFonts w:ascii="仿宋_GB2312" w:eastAsia="仿宋_GB2312" w:hAnsi="宋体" w:hint="eastAsia"/>
                <w:szCs w:val="21"/>
                <w:lang w:val="zh-CN"/>
              </w:rPr>
              <w:t>线</w:t>
            </w:r>
          </w:p>
        </w:tc>
        <w:tc>
          <w:tcPr>
            <w:tcW w:w="871" w:type="dxa"/>
            <w:vAlign w:val="center"/>
          </w:tcPr>
          <w:p w14:paraId="2E436B50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4</w:t>
            </w:r>
          </w:p>
        </w:tc>
        <w:tc>
          <w:tcPr>
            <w:tcW w:w="662" w:type="dxa"/>
            <w:vAlign w:val="center"/>
          </w:tcPr>
          <w:p w14:paraId="6B78A291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1：2</w:t>
            </w:r>
          </w:p>
        </w:tc>
      </w:tr>
      <w:tr w:rsidR="00A45290" w14:paraId="6E85C1A0" w14:textId="77777777" w:rsidTr="00031E94">
        <w:trPr>
          <w:trHeight w:val="594"/>
          <w:jc w:val="center"/>
        </w:trPr>
        <w:tc>
          <w:tcPr>
            <w:tcW w:w="850" w:type="dxa"/>
            <w:vAlign w:val="center"/>
          </w:tcPr>
          <w:p w14:paraId="6D493274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非全日制专业学位</w:t>
            </w:r>
          </w:p>
        </w:tc>
        <w:tc>
          <w:tcPr>
            <w:tcW w:w="1559" w:type="dxa"/>
            <w:vAlign w:val="center"/>
          </w:tcPr>
          <w:p w14:paraId="2C216CCD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测绘工程（085704）</w:t>
            </w:r>
          </w:p>
        </w:tc>
        <w:tc>
          <w:tcPr>
            <w:tcW w:w="851" w:type="dxa"/>
            <w:vAlign w:val="center"/>
          </w:tcPr>
          <w:p w14:paraId="1957B43D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4</w:t>
            </w:r>
          </w:p>
        </w:tc>
        <w:tc>
          <w:tcPr>
            <w:tcW w:w="2693" w:type="dxa"/>
            <w:vAlign w:val="center"/>
          </w:tcPr>
          <w:p w14:paraId="54AA51BD" w14:textId="77777777" w:rsidR="00A45290" w:rsidRDefault="00000000" w:rsidP="00031E94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测绘工程（085704）</w:t>
            </w:r>
          </w:p>
        </w:tc>
        <w:tc>
          <w:tcPr>
            <w:tcW w:w="992" w:type="dxa"/>
            <w:vAlign w:val="center"/>
          </w:tcPr>
          <w:p w14:paraId="250EA7BD" w14:textId="77777777" w:rsidR="00A45290" w:rsidRPr="00031E94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031E94">
              <w:rPr>
                <w:rFonts w:ascii="仿宋_GB2312" w:eastAsia="仿宋_GB2312" w:hAnsi="宋体" w:hint="eastAsia"/>
                <w:szCs w:val="21"/>
                <w:lang w:val="zh-CN"/>
              </w:rPr>
              <w:t>国家复试</w:t>
            </w:r>
            <w:r w:rsidRPr="00031E94">
              <w:rPr>
                <w:rFonts w:ascii="仿宋_GB2312" w:eastAsia="仿宋_GB2312" w:hint="eastAsia"/>
                <w:szCs w:val="21"/>
                <w:lang w:val="zh-CN"/>
              </w:rPr>
              <w:t>A</w:t>
            </w:r>
            <w:r w:rsidRPr="00031E94">
              <w:rPr>
                <w:rFonts w:ascii="仿宋_GB2312" w:eastAsia="仿宋_GB2312" w:hAnsi="宋体" w:hint="eastAsia"/>
                <w:szCs w:val="21"/>
                <w:lang w:val="zh-CN"/>
              </w:rPr>
              <w:t>线</w:t>
            </w:r>
          </w:p>
        </w:tc>
        <w:tc>
          <w:tcPr>
            <w:tcW w:w="871" w:type="dxa"/>
            <w:vAlign w:val="center"/>
          </w:tcPr>
          <w:p w14:paraId="3E45BC9A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8</w:t>
            </w:r>
          </w:p>
        </w:tc>
        <w:tc>
          <w:tcPr>
            <w:tcW w:w="662" w:type="dxa"/>
            <w:vAlign w:val="center"/>
          </w:tcPr>
          <w:p w14:paraId="1461299A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1：2</w:t>
            </w:r>
          </w:p>
        </w:tc>
      </w:tr>
    </w:tbl>
    <w:p w14:paraId="1C61F84F" w14:textId="77777777" w:rsidR="00A45290" w:rsidRDefault="00000000">
      <w:pPr>
        <w:spacing w:afterLines="50" w:after="156" w:line="480" w:lineRule="exact"/>
        <w:ind w:firstLineChars="48" w:firstLine="116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三、调剂生遴选原则</w:t>
      </w:r>
    </w:p>
    <w:p w14:paraId="757FB8CD" w14:textId="77777777" w:rsidR="00A45290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对申请同一招生单位同一专业、初试科目完全相同且符合我校调剂要求的调剂考生，按初试成绩择优确定进入复试的名单。若初试成绩高的考生放弃，则顺序递补。</w:t>
      </w:r>
    </w:p>
    <w:p w14:paraId="3FE182F7" w14:textId="77777777" w:rsidR="00A45290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sz w:val="24"/>
        </w:rPr>
      </w:pPr>
      <w:r>
        <w:rPr>
          <w:rFonts w:ascii="仿宋_GB2312" w:eastAsia="仿宋_GB2312" w:hAnsi="宋体" w:cs="宋体" w:hint="eastAsia"/>
          <w:sz w:val="24"/>
        </w:rPr>
        <w:t>2. 对上述情况之外、符合我校调剂要求的考生，学院复试工作小组按照0816测绘科学与技术、070503地图学与地理信息系统分别排序，按照初试分数由高到低遴选，0816测绘科学与技术优先。考虑考生个人科研创新能力、综合素质等情况进行综合评价，遴选确定进入复试的考生名单。</w:t>
      </w:r>
    </w:p>
    <w:p w14:paraId="496A0630" w14:textId="502D2259" w:rsidR="00A45290" w:rsidRDefault="00031E94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3. </w:t>
      </w:r>
      <w:r w:rsidR="00000000">
        <w:rPr>
          <w:rFonts w:ascii="仿宋_GB2312" w:eastAsia="仿宋_GB2312" w:hAnsi="宋体" w:cs="宋体" w:hint="eastAsia"/>
          <w:sz w:val="24"/>
        </w:rPr>
        <w:t>考生须在规定时间内确认复试通知，不及时回复确认的视为自动放弃，</w:t>
      </w:r>
      <w:r w:rsidR="00000000">
        <w:rPr>
          <w:rFonts w:ascii="仿宋_GB2312" w:eastAsia="仿宋_GB2312" w:hAnsi="宋体" w:cs="宋体" w:hint="eastAsia"/>
          <w:sz w:val="24"/>
        </w:rPr>
        <w:lastRenderedPageBreak/>
        <w:t>取消复试资格。</w:t>
      </w:r>
    </w:p>
    <w:p w14:paraId="037C2BB8" w14:textId="6E8B8FB7" w:rsidR="00A45290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 xml:space="preserve"> 四、复试流程</w:t>
      </w:r>
    </w:p>
    <w:p w14:paraId="4DA5E1DF" w14:textId="77777777" w:rsidR="00A45290" w:rsidRDefault="00000000">
      <w:pPr>
        <w:spacing w:afterLines="50" w:after="156" w:line="480" w:lineRule="exact"/>
        <w:ind w:firstLineChars="200" w:firstLine="480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sz w:val="24"/>
        </w:rPr>
        <w:t>提交材料和缴费详见《山东建筑大学2024年硕士研究生招生考试复试考生资格审查须知》。</w:t>
      </w:r>
    </w:p>
    <w:p w14:paraId="6FD71268" w14:textId="77777777" w:rsidR="00A45290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复试演练及考试流程详见《山东建筑大学2024年硕士研究生网络复试考生要求及行为规范》。</w:t>
      </w:r>
    </w:p>
    <w:p w14:paraId="28EA1D4A" w14:textId="77777777" w:rsidR="00A45290" w:rsidRDefault="00000000">
      <w:pPr>
        <w:spacing w:line="360" w:lineRule="auto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五、复试内容及方式</w:t>
      </w:r>
    </w:p>
    <w:p w14:paraId="38725CF3" w14:textId="6ED44697" w:rsidR="00A45290" w:rsidRDefault="00185452">
      <w:pPr>
        <w:spacing w:line="360" w:lineRule="auto"/>
        <w:ind w:firstLine="480"/>
        <w:outlineLvl w:val="0"/>
        <w:rPr>
          <w:rFonts w:ascii="仿宋_GB2312" w:eastAsia="仿宋_GB2312"/>
          <w:szCs w:val="21"/>
          <w:lang w:val="zh-CN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1.</w:t>
      </w:r>
      <w:r w:rsidR="00000000">
        <w:rPr>
          <w:rFonts w:ascii="仿宋_GB2312" w:eastAsia="仿宋_GB2312" w:hAnsi="宋体" w:cs="宋体" w:hint="eastAsia"/>
          <w:b/>
          <w:bCs/>
          <w:sz w:val="24"/>
        </w:rPr>
        <w:t>专业名称：</w:t>
      </w:r>
      <w:r w:rsidR="00000000" w:rsidRPr="005557FA">
        <w:rPr>
          <w:rFonts w:ascii="仿宋_GB2312" w:eastAsia="仿宋_GB2312" w:hAnsi="宋体" w:hint="eastAsia"/>
          <w:b/>
          <w:bCs/>
          <w:sz w:val="24"/>
        </w:rPr>
        <w:t>测绘科学与技术</w:t>
      </w:r>
    </w:p>
    <w:p w14:paraId="1664B18B" w14:textId="77777777" w:rsidR="00A45290" w:rsidRPr="005557FA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 w:rsidRPr="005557FA">
        <w:rPr>
          <w:rFonts w:ascii="仿宋_GB2312" w:eastAsia="仿宋_GB2312" w:hAnsi="宋体" w:cs="宋体" w:hint="eastAsia"/>
          <w:sz w:val="24"/>
        </w:rPr>
        <w:t>外语能力测试考查方式： 面试互动。</w:t>
      </w:r>
    </w:p>
    <w:p w14:paraId="2FFBDE1D" w14:textId="77777777" w:rsidR="00A45290" w:rsidRPr="005557FA" w:rsidRDefault="00000000">
      <w:pPr>
        <w:spacing w:line="360" w:lineRule="auto"/>
        <w:ind w:firstLineChars="200" w:firstLine="480"/>
        <w:outlineLvl w:val="0"/>
        <w:rPr>
          <w:rFonts w:ascii="仿宋_GB2312" w:eastAsia="仿宋_GB2312" w:hAnsi="宋体" w:cs="宋体"/>
          <w:sz w:val="24"/>
        </w:rPr>
      </w:pPr>
      <w:r w:rsidRPr="005557FA">
        <w:rPr>
          <w:rFonts w:ascii="仿宋_GB2312" w:eastAsia="仿宋_GB2312" w:hAnsi="宋体" w:cs="宋体" w:hint="eastAsia"/>
          <w:sz w:val="24"/>
        </w:rPr>
        <w:t>专业基础知识考查方式： 系统随机抽</w:t>
      </w:r>
      <w:proofErr w:type="gramStart"/>
      <w:r w:rsidRPr="005557FA">
        <w:rPr>
          <w:rFonts w:ascii="仿宋_GB2312" w:eastAsia="仿宋_GB2312" w:hAnsi="宋体" w:cs="宋体" w:hint="eastAsia"/>
          <w:sz w:val="24"/>
        </w:rPr>
        <w:t>题口答</w:t>
      </w:r>
      <w:proofErr w:type="gramEnd"/>
      <w:r w:rsidRPr="005557FA">
        <w:rPr>
          <w:rFonts w:ascii="仿宋_GB2312" w:eastAsia="仿宋_GB2312" w:hAnsi="宋体" w:cs="宋体" w:hint="eastAsia"/>
          <w:sz w:val="24"/>
        </w:rPr>
        <w:t>。</w:t>
      </w:r>
    </w:p>
    <w:p w14:paraId="6C84D659" w14:textId="77777777" w:rsidR="00A45290" w:rsidRPr="005557FA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 w:rsidRPr="005557FA">
        <w:rPr>
          <w:rFonts w:ascii="仿宋_GB2312" w:eastAsia="仿宋_GB2312" w:hAnsi="宋体" w:cs="宋体" w:hint="eastAsia"/>
          <w:sz w:val="24"/>
        </w:rPr>
        <w:t>综合素质考核方式：随机抽题进行面试问答。</w:t>
      </w:r>
    </w:p>
    <w:p w14:paraId="3F20100A" w14:textId="32B9183E" w:rsidR="00A45290" w:rsidRDefault="00185452">
      <w:pPr>
        <w:spacing w:line="360" w:lineRule="auto"/>
        <w:ind w:firstLine="480"/>
        <w:outlineLvl w:val="0"/>
        <w:rPr>
          <w:rFonts w:ascii="仿宋_GB2312" w:eastAsia="仿宋_GB2312"/>
          <w:szCs w:val="21"/>
          <w:lang w:val="zh-CN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2.</w:t>
      </w:r>
      <w:r w:rsidR="00000000">
        <w:rPr>
          <w:rFonts w:ascii="仿宋_GB2312" w:eastAsia="仿宋_GB2312" w:hAnsi="宋体" w:cs="宋体" w:hint="eastAsia"/>
          <w:b/>
          <w:bCs/>
          <w:sz w:val="24"/>
        </w:rPr>
        <w:t>专业名称：</w:t>
      </w:r>
      <w:r w:rsidR="00000000" w:rsidRPr="005557FA">
        <w:rPr>
          <w:rFonts w:ascii="仿宋_GB2312" w:eastAsia="仿宋_GB2312" w:hAnsi="宋体" w:hint="eastAsia"/>
          <w:b/>
          <w:bCs/>
          <w:sz w:val="24"/>
        </w:rPr>
        <w:t>测绘工程</w:t>
      </w:r>
    </w:p>
    <w:p w14:paraId="4C142547" w14:textId="77777777" w:rsidR="00A45290" w:rsidRPr="005557FA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 w:rsidRPr="005557FA">
        <w:rPr>
          <w:rFonts w:ascii="仿宋_GB2312" w:eastAsia="仿宋_GB2312" w:hAnsi="宋体" w:cs="宋体" w:hint="eastAsia"/>
          <w:sz w:val="24"/>
        </w:rPr>
        <w:t>外语能力测试考查方式： 面试互动。</w:t>
      </w:r>
    </w:p>
    <w:p w14:paraId="3BE6DFDF" w14:textId="77777777" w:rsidR="00A45290" w:rsidRPr="005557FA" w:rsidRDefault="00000000">
      <w:pPr>
        <w:spacing w:line="360" w:lineRule="auto"/>
        <w:ind w:firstLineChars="200" w:firstLine="480"/>
        <w:outlineLvl w:val="0"/>
        <w:rPr>
          <w:rFonts w:ascii="仿宋_GB2312" w:eastAsia="仿宋_GB2312" w:hAnsi="宋体" w:cs="宋体"/>
          <w:sz w:val="24"/>
        </w:rPr>
      </w:pPr>
      <w:r w:rsidRPr="005557FA">
        <w:rPr>
          <w:rFonts w:ascii="仿宋_GB2312" w:eastAsia="仿宋_GB2312" w:hAnsi="宋体" w:cs="宋体" w:hint="eastAsia"/>
          <w:sz w:val="24"/>
        </w:rPr>
        <w:t>专业基础知识考查方式： 系统随机抽</w:t>
      </w:r>
      <w:proofErr w:type="gramStart"/>
      <w:r w:rsidRPr="005557FA">
        <w:rPr>
          <w:rFonts w:ascii="仿宋_GB2312" w:eastAsia="仿宋_GB2312" w:hAnsi="宋体" w:cs="宋体" w:hint="eastAsia"/>
          <w:sz w:val="24"/>
        </w:rPr>
        <w:t>题口答</w:t>
      </w:r>
      <w:proofErr w:type="gramEnd"/>
      <w:r w:rsidRPr="005557FA">
        <w:rPr>
          <w:rFonts w:ascii="仿宋_GB2312" w:eastAsia="仿宋_GB2312" w:hAnsi="宋体" w:cs="宋体" w:hint="eastAsia"/>
          <w:sz w:val="24"/>
        </w:rPr>
        <w:t>。</w:t>
      </w:r>
    </w:p>
    <w:p w14:paraId="23274801" w14:textId="77777777" w:rsidR="00A45290" w:rsidRPr="005557FA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 w:rsidRPr="005557FA">
        <w:rPr>
          <w:rFonts w:ascii="仿宋_GB2312" w:eastAsia="仿宋_GB2312" w:hAnsi="宋体" w:cs="宋体" w:hint="eastAsia"/>
          <w:sz w:val="24"/>
        </w:rPr>
        <w:t>综合素质考核方式：随机抽题进行面试问答。</w:t>
      </w:r>
    </w:p>
    <w:p w14:paraId="3502079C" w14:textId="1964FD2E" w:rsidR="00A45290" w:rsidRDefault="00185452">
      <w:pPr>
        <w:spacing w:line="360" w:lineRule="auto"/>
        <w:ind w:firstLine="480"/>
        <w:outlineLvl w:val="0"/>
        <w:rPr>
          <w:rFonts w:ascii="仿宋_GB2312" w:eastAsia="仿宋_GB2312"/>
          <w:szCs w:val="21"/>
          <w:lang w:val="zh-CN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3.</w:t>
      </w:r>
      <w:r w:rsidR="00000000">
        <w:rPr>
          <w:rFonts w:ascii="仿宋_GB2312" w:eastAsia="仿宋_GB2312" w:hAnsi="宋体" w:cs="宋体" w:hint="eastAsia"/>
          <w:b/>
          <w:bCs/>
          <w:sz w:val="24"/>
        </w:rPr>
        <w:t>专业名称：</w:t>
      </w:r>
      <w:r w:rsidR="00000000" w:rsidRPr="005557FA">
        <w:rPr>
          <w:rFonts w:ascii="仿宋_GB2312" w:eastAsia="仿宋_GB2312" w:hAnsi="宋体" w:hint="eastAsia"/>
          <w:b/>
          <w:bCs/>
          <w:sz w:val="24"/>
        </w:rPr>
        <w:t>土木工程</w:t>
      </w:r>
    </w:p>
    <w:p w14:paraId="29EABCD2" w14:textId="77777777" w:rsidR="00A45290" w:rsidRPr="005557FA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 w:rsidRPr="005557FA">
        <w:rPr>
          <w:rFonts w:ascii="仿宋_GB2312" w:eastAsia="仿宋_GB2312" w:hAnsi="宋体" w:cs="宋体" w:hint="eastAsia"/>
          <w:sz w:val="24"/>
        </w:rPr>
        <w:t>外语能力测试考查方式： 面试互动。</w:t>
      </w:r>
    </w:p>
    <w:p w14:paraId="2D5A9344" w14:textId="77777777" w:rsidR="00A45290" w:rsidRPr="005557FA" w:rsidRDefault="00000000">
      <w:pPr>
        <w:spacing w:line="360" w:lineRule="auto"/>
        <w:ind w:firstLineChars="200" w:firstLine="480"/>
        <w:outlineLvl w:val="0"/>
        <w:rPr>
          <w:rFonts w:ascii="仿宋_GB2312" w:eastAsia="仿宋_GB2312" w:hAnsi="宋体" w:cs="宋体"/>
          <w:sz w:val="24"/>
        </w:rPr>
      </w:pPr>
      <w:r w:rsidRPr="005557FA">
        <w:rPr>
          <w:rFonts w:ascii="仿宋_GB2312" w:eastAsia="仿宋_GB2312" w:hAnsi="宋体" w:cs="宋体" w:hint="eastAsia"/>
          <w:sz w:val="24"/>
        </w:rPr>
        <w:t>专业基础知识考查方式： 系统随机抽</w:t>
      </w:r>
      <w:proofErr w:type="gramStart"/>
      <w:r w:rsidRPr="005557FA">
        <w:rPr>
          <w:rFonts w:ascii="仿宋_GB2312" w:eastAsia="仿宋_GB2312" w:hAnsi="宋体" w:cs="宋体" w:hint="eastAsia"/>
          <w:sz w:val="24"/>
        </w:rPr>
        <w:t>题口答</w:t>
      </w:r>
      <w:proofErr w:type="gramEnd"/>
      <w:r w:rsidRPr="005557FA">
        <w:rPr>
          <w:rFonts w:ascii="仿宋_GB2312" w:eastAsia="仿宋_GB2312" w:hAnsi="宋体" w:cs="宋体" w:hint="eastAsia"/>
          <w:sz w:val="24"/>
        </w:rPr>
        <w:t>。</w:t>
      </w:r>
    </w:p>
    <w:p w14:paraId="06D05C6B" w14:textId="77777777" w:rsidR="00A45290" w:rsidRPr="005557FA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 w:rsidRPr="005557FA">
        <w:rPr>
          <w:rFonts w:ascii="仿宋_GB2312" w:eastAsia="仿宋_GB2312" w:hAnsi="宋体" w:cs="宋体" w:hint="eastAsia"/>
          <w:sz w:val="24"/>
        </w:rPr>
        <w:t>综合素质考核方式：随机抽题进行面试问答。</w:t>
      </w:r>
    </w:p>
    <w:p w14:paraId="027617A4" w14:textId="77777777" w:rsidR="00A45290" w:rsidRDefault="00000000">
      <w:pPr>
        <w:spacing w:line="360" w:lineRule="auto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六、拟录取总成绩</w:t>
      </w:r>
    </w:p>
    <w:tbl>
      <w:tblPr>
        <w:tblW w:w="7908" w:type="dxa"/>
        <w:jc w:val="center"/>
        <w:tblLayout w:type="fixed"/>
        <w:tblLook w:val="04A0" w:firstRow="1" w:lastRow="0" w:firstColumn="1" w:lastColumn="0" w:noHBand="0" w:noVBand="1"/>
      </w:tblPr>
      <w:tblGrid>
        <w:gridCol w:w="3137"/>
        <w:gridCol w:w="2335"/>
        <w:gridCol w:w="2436"/>
      </w:tblGrid>
      <w:tr w:rsidR="00A45290" w14:paraId="79FD8F5B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5ACD9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复试内容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B223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lang w:val="zh-CN"/>
              </w:rPr>
              <w:t>分值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C71E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lang w:val="zh-CN"/>
              </w:rPr>
              <w:t>考核时间</w:t>
            </w:r>
          </w:p>
        </w:tc>
      </w:tr>
      <w:tr w:rsidR="00A45290" w14:paraId="2510066A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17E83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外语能力测试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2329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50分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9EE2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5-10分钟</w:t>
            </w:r>
          </w:p>
        </w:tc>
      </w:tr>
      <w:tr w:rsidR="00A45290" w14:paraId="0BE36D76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E0D4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专业基础知识考查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1A6E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9B7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10-15分钟</w:t>
            </w:r>
          </w:p>
        </w:tc>
      </w:tr>
      <w:tr w:rsidR="00A45290" w14:paraId="54AE5761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0263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综合素质考核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647D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150分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6BEB0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15-20分钟</w:t>
            </w:r>
          </w:p>
        </w:tc>
      </w:tr>
      <w:tr w:rsidR="00A45290" w14:paraId="1353A25D" w14:textId="77777777">
        <w:trPr>
          <w:jc w:val="center"/>
        </w:trPr>
        <w:tc>
          <w:tcPr>
            <w:tcW w:w="7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FE3A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复试成绩=外语能力测试分数+专业基础知识考查分数+综合素质考核分数</w:t>
            </w:r>
          </w:p>
          <w:p w14:paraId="20D7D6AE" w14:textId="77777777" w:rsidR="00A45290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拟录取总成绩＝初试总分/5×60%+复试总分/3×40%</w:t>
            </w:r>
          </w:p>
        </w:tc>
      </w:tr>
    </w:tbl>
    <w:p w14:paraId="0A887266" w14:textId="77777777" w:rsidR="00A45290" w:rsidRDefault="00000000">
      <w:pPr>
        <w:numPr>
          <w:ilvl w:val="0"/>
          <w:numId w:val="1"/>
        </w:numPr>
        <w:ind w:firstLineChars="200" w:firstLine="420"/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>专业基础知识考查成绩不合格（少于60分）、综合素质考核成绩不合格（少于90分）或复试总成绩不合格（少于180分）的考生不予录取。</w:t>
      </w:r>
    </w:p>
    <w:p w14:paraId="2F9977C4" w14:textId="77777777" w:rsidR="00A45290" w:rsidRDefault="00000000">
      <w:pPr>
        <w:numPr>
          <w:ilvl w:val="0"/>
          <w:numId w:val="1"/>
        </w:numPr>
        <w:spacing w:line="400" w:lineRule="exact"/>
        <w:ind w:firstLineChars="200" w:firstLine="420"/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>复试专业基础知识考查科目见我校2024年硕士研究生招生专业目录“复试笔试科目”。</w:t>
      </w:r>
    </w:p>
    <w:p w14:paraId="2D946356" w14:textId="77777777" w:rsidR="00A45290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七、拟录取办法</w:t>
      </w:r>
    </w:p>
    <w:p w14:paraId="30B39882" w14:textId="77777777" w:rsidR="00A45290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拟录取程序</w:t>
      </w:r>
    </w:p>
    <w:p w14:paraId="74EE8AE4" w14:textId="77777777" w:rsidR="00A45290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各专业按照拟录取总成绩由高到低依次排序。全日制和非全日制考生分别排</w:t>
      </w:r>
      <w:r>
        <w:rPr>
          <w:rFonts w:ascii="仿宋_GB2312" w:eastAsia="仿宋_GB2312" w:hAnsi="宋体" w:cs="宋体" w:hint="eastAsia"/>
          <w:sz w:val="24"/>
        </w:rPr>
        <w:lastRenderedPageBreak/>
        <w:t>名。总成绩相同时，初试成绩高者排名在前。</w:t>
      </w:r>
    </w:p>
    <w:p w14:paraId="7E533A98" w14:textId="77777777" w:rsidR="00A45290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2. 拟录取结果公示</w:t>
      </w:r>
    </w:p>
    <w:p w14:paraId="59FBDD77" w14:textId="77777777" w:rsidR="00A45290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复试结束5天内，拟录取名单在学校研究生处网站公示。</w:t>
      </w:r>
    </w:p>
    <w:p w14:paraId="2E6C0F00" w14:textId="77777777" w:rsidR="00A45290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八、其他</w:t>
      </w:r>
    </w:p>
    <w:p w14:paraId="028834A4" w14:textId="77777777" w:rsidR="00A45290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1、请考生近期关注我校研究生处网站（网址：</w:t>
      </w:r>
      <w:hyperlink r:id="rId7" w:history="1">
        <w:r>
          <w:rPr>
            <w:rStyle w:val="a7"/>
            <w:rFonts w:ascii="仿宋_GB2312" w:eastAsia="仿宋_GB2312" w:hAnsi="宋体" w:cs="宋体" w:hint="eastAsia"/>
            <w:sz w:val="24"/>
          </w:rPr>
          <w:t>https://www.sdjzu.edu.cn/yjsc/</w:t>
        </w:r>
      </w:hyperlink>
      <w:r>
        <w:rPr>
          <w:rFonts w:ascii="仿宋_GB2312" w:eastAsia="仿宋_GB2312" w:hAnsi="宋体" w:cs="宋体" w:hint="eastAsia"/>
          <w:sz w:val="24"/>
        </w:rPr>
        <w:t>）、</w:t>
      </w:r>
      <w:r>
        <w:rPr>
          <w:rFonts w:ascii="仿宋_GB2312" w:eastAsia="仿宋_GB2312" w:hAnsi="宋体" w:cs="宋体" w:hint="eastAsia"/>
          <w:b/>
          <w:bCs/>
          <w:sz w:val="24"/>
        </w:rPr>
        <w:t>山建大研究生招生公众</w:t>
      </w:r>
      <w:proofErr w:type="gramStart"/>
      <w:r>
        <w:rPr>
          <w:rFonts w:ascii="仿宋_GB2312" w:eastAsia="仿宋_GB2312" w:hAnsi="宋体" w:cs="宋体" w:hint="eastAsia"/>
          <w:b/>
          <w:bCs/>
          <w:sz w:val="24"/>
        </w:rPr>
        <w:t>号</w:t>
      </w:r>
      <w:r>
        <w:rPr>
          <w:rFonts w:ascii="仿宋_GB2312" w:eastAsia="仿宋_GB2312" w:hAnsi="宋体" w:cs="宋体" w:hint="eastAsia"/>
          <w:sz w:val="24"/>
        </w:rPr>
        <w:t>发布</w:t>
      </w:r>
      <w:proofErr w:type="gramEnd"/>
      <w:r>
        <w:rPr>
          <w:rFonts w:ascii="仿宋_GB2312" w:eastAsia="仿宋_GB2312" w:hAnsi="宋体" w:cs="宋体" w:hint="eastAsia"/>
          <w:sz w:val="24"/>
        </w:rPr>
        <w:t>的有关复试通知。</w:t>
      </w:r>
    </w:p>
    <w:p w14:paraId="3E582F8D" w14:textId="77777777" w:rsidR="00A45290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2、复试科目为多选</w:t>
      </w:r>
      <w:proofErr w:type="gramStart"/>
      <w:r>
        <w:rPr>
          <w:rFonts w:ascii="仿宋_GB2312" w:eastAsia="仿宋_GB2312" w:hAnsi="宋体" w:cs="宋体" w:hint="eastAsia"/>
          <w:sz w:val="24"/>
        </w:rPr>
        <w:t>一</w:t>
      </w:r>
      <w:proofErr w:type="gramEnd"/>
      <w:r>
        <w:rPr>
          <w:rFonts w:ascii="仿宋_GB2312" w:eastAsia="仿宋_GB2312" w:hAnsi="宋体" w:cs="宋体" w:hint="eastAsia"/>
          <w:sz w:val="24"/>
        </w:rPr>
        <w:t>的，请考生联系学院选定复试科目。</w:t>
      </w:r>
    </w:p>
    <w:p w14:paraId="58250200" w14:textId="77777777" w:rsidR="00A45290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3、体检入学后进行。</w:t>
      </w:r>
    </w:p>
    <w:p w14:paraId="1ECA9950" w14:textId="77777777" w:rsidR="00A45290" w:rsidRDefault="00000000">
      <w:pPr>
        <w:spacing w:line="400" w:lineRule="exact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九、联系方式和联系人</w:t>
      </w:r>
    </w:p>
    <w:p w14:paraId="5D684756" w14:textId="77777777" w:rsidR="00A45290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学院联系人：任晓芳</w:t>
      </w:r>
    </w:p>
    <w:p w14:paraId="04858DB4" w14:textId="77777777" w:rsidR="00A45290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联系电话：</w:t>
      </w:r>
      <w:r>
        <w:rPr>
          <w:rFonts w:ascii="仿宋_GB2312" w:eastAsia="仿宋_GB2312" w:hAnsi="宋体" w:cs="宋体"/>
          <w:sz w:val="24"/>
        </w:rPr>
        <w:t>0531-86361159</w:t>
      </w:r>
    </w:p>
    <w:p w14:paraId="1299F59B" w14:textId="77777777" w:rsidR="00A45290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调剂复试QQ群号码：</w:t>
      </w:r>
      <w:r>
        <w:rPr>
          <w:rFonts w:ascii="仿宋_GB2312" w:eastAsia="仿宋_GB2312" w:hAnsi="宋体" w:cs="宋体"/>
          <w:sz w:val="24"/>
        </w:rPr>
        <w:t>955509380</w:t>
      </w:r>
      <w:r>
        <w:rPr>
          <w:rFonts w:ascii="仿宋_GB2312" w:eastAsia="仿宋_GB2312" w:hAnsi="宋体" w:cs="宋体" w:hint="eastAsia"/>
          <w:sz w:val="24"/>
        </w:rPr>
        <w:t>或扫描右下侧二维码。</w:t>
      </w:r>
    </w:p>
    <w:p w14:paraId="376FEC2A" w14:textId="77777777" w:rsidR="00A45290" w:rsidRDefault="00000000">
      <w:pPr>
        <w:spacing w:line="400" w:lineRule="exact"/>
        <w:ind w:firstLineChars="196" w:firstLine="412"/>
        <w:rPr>
          <w:rFonts w:ascii="仿宋_GB2312" w:eastAsia="仿宋_GB2312" w:hAnsi="宋体" w:cs="宋体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C3CB37" wp14:editId="0157F385">
            <wp:simplePos x="0" y="0"/>
            <wp:positionH relativeFrom="column">
              <wp:posOffset>2992755</wp:posOffset>
            </wp:positionH>
            <wp:positionV relativeFrom="paragraph">
              <wp:posOffset>621030</wp:posOffset>
            </wp:positionV>
            <wp:extent cx="2286000" cy="2728595"/>
            <wp:effectExtent l="0" t="0" r="0" b="0"/>
            <wp:wrapTight wrapText="bothSides">
              <wp:wrapPolygon edited="0">
                <wp:start x="0" y="0"/>
                <wp:lineTo x="0" y="21414"/>
                <wp:lineTo x="21420" y="21414"/>
                <wp:lineTo x="21420" y="0"/>
                <wp:lineTo x="0" y="0"/>
              </wp:wrapPolygon>
            </wp:wrapTight>
            <wp:docPr id="5306437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643745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1" t="10620" r="4475" b="486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7285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宋体" w:cs="宋体" w:hint="eastAsia"/>
          <w:sz w:val="24"/>
        </w:rPr>
        <w:t>入</w:t>
      </w:r>
      <w:proofErr w:type="gramStart"/>
      <w:r>
        <w:rPr>
          <w:rFonts w:ascii="仿宋_GB2312" w:eastAsia="仿宋_GB2312" w:hAnsi="宋体" w:cs="宋体" w:hint="eastAsia"/>
          <w:sz w:val="24"/>
        </w:rPr>
        <w:t>群申请</w:t>
      </w:r>
      <w:proofErr w:type="gramEnd"/>
      <w:r>
        <w:rPr>
          <w:rFonts w:ascii="仿宋_GB2312" w:eastAsia="仿宋_GB2312" w:hAnsi="宋体" w:cs="宋体" w:hint="eastAsia"/>
          <w:sz w:val="24"/>
        </w:rPr>
        <w:t>理由：</w:t>
      </w:r>
      <w:proofErr w:type="gramStart"/>
      <w:r>
        <w:rPr>
          <w:rFonts w:ascii="仿宋_GB2312" w:eastAsia="仿宋_GB2312" w:hAnsi="宋体" w:cs="宋体" w:hint="eastAsia"/>
          <w:sz w:val="24"/>
        </w:rPr>
        <w:t>学硕/专硕</w:t>
      </w:r>
      <w:proofErr w:type="gramEnd"/>
      <w:r>
        <w:rPr>
          <w:rFonts w:ascii="仿宋_GB2312" w:eastAsia="仿宋_GB2312" w:hAnsi="宋体" w:cs="宋体" w:hint="eastAsia"/>
          <w:sz w:val="24"/>
        </w:rPr>
        <w:t>/非全+姓名（必须真实姓名）+初试六位代码+初试分数。</w:t>
      </w:r>
    </w:p>
    <w:sectPr w:rsidR="00A45290">
      <w:headerReference w:type="default" r:id="rId9"/>
      <w:pgSz w:w="11906" w:h="16838"/>
      <w:pgMar w:top="130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DD82D" w14:textId="77777777" w:rsidR="006F6E43" w:rsidRDefault="006F6E43">
      <w:r>
        <w:separator/>
      </w:r>
    </w:p>
  </w:endnote>
  <w:endnote w:type="continuationSeparator" w:id="0">
    <w:p w14:paraId="0DF1C398" w14:textId="77777777" w:rsidR="006F6E43" w:rsidRDefault="006F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B6437" w14:textId="77777777" w:rsidR="006F6E43" w:rsidRDefault="006F6E43">
      <w:r>
        <w:separator/>
      </w:r>
    </w:p>
  </w:footnote>
  <w:footnote w:type="continuationSeparator" w:id="0">
    <w:p w14:paraId="29C28968" w14:textId="77777777" w:rsidR="006F6E43" w:rsidRDefault="006F6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773C" w14:textId="77777777" w:rsidR="00A45290" w:rsidRDefault="00A4529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2F5D21"/>
    <w:multiLevelType w:val="singleLevel"/>
    <w:tmpl w:val="FB2F5D21"/>
    <w:lvl w:ilvl="0">
      <w:start w:val="1"/>
      <w:numFmt w:val="decimal"/>
      <w:suff w:val="space"/>
      <w:lvlText w:val="%1."/>
      <w:lvlJc w:val="left"/>
    </w:lvl>
  </w:abstractNum>
  <w:num w:numId="1" w16cid:durableId="91929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Q4YTA0ZjdiYTYwNTY1ZWZlNDU2NzU1Zjk3Njg2ZjcifQ=="/>
  </w:docVars>
  <w:rsids>
    <w:rsidRoot w:val="003F0283"/>
    <w:rsid w:val="000071E8"/>
    <w:rsid w:val="00023456"/>
    <w:rsid w:val="00031E94"/>
    <w:rsid w:val="00071C5D"/>
    <w:rsid w:val="000844F4"/>
    <w:rsid w:val="000A46A1"/>
    <w:rsid w:val="000E246F"/>
    <w:rsid w:val="0015267D"/>
    <w:rsid w:val="00185452"/>
    <w:rsid w:val="001D36A5"/>
    <w:rsid w:val="001D7F98"/>
    <w:rsid w:val="00205E7B"/>
    <w:rsid w:val="002061D2"/>
    <w:rsid w:val="00222C5E"/>
    <w:rsid w:val="002310B0"/>
    <w:rsid w:val="00254A96"/>
    <w:rsid w:val="002629C7"/>
    <w:rsid w:val="002909CE"/>
    <w:rsid w:val="002C575E"/>
    <w:rsid w:val="003222F8"/>
    <w:rsid w:val="00334ED2"/>
    <w:rsid w:val="00363589"/>
    <w:rsid w:val="00370850"/>
    <w:rsid w:val="003E4038"/>
    <w:rsid w:val="003F0283"/>
    <w:rsid w:val="004275C0"/>
    <w:rsid w:val="00443745"/>
    <w:rsid w:val="00492DB6"/>
    <w:rsid w:val="004A2C6E"/>
    <w:rsid w:val="004B63E5"/>
    <w:rsid w:val="004F1C15"/>
    <w:rsid w:val="00505AC4"/>
    <w:rsid w:val="005557FA"/>
    <w:rsid w:val="005720D5"/>
    <w:rsid w:val="00573BC0"/>
    <w:rsid w:val="00576DBD"/>
    <w:rsid w:val="00584300"/>
    <w:rsid w:val="005F1495"/>
    <w:rsid w:val="006703B3"/>
    <w:rsid w:val="00672991"/>
    <w:rsid w:val="00680435"/>
    <w:rsid w:val="006D3474"/>
    <w:rsid w:val="006F6E43"/>
    <w:rsid w:val="0070552F"/>
    <w:rsid w:val="007165A4"/>
    <w:rsid w:val="00732EF5"/>
    <w:rsid w:val="007815B1"/>
    <w:rsid w:val="00781BC0"/>
    <w:rsid w:val="007D07AF"/>
    <w:rsid w:val="007D703A"/>
    <w:rsid w:val="007E23FB"/>
    <w:rsid w:val="00844555"/>
    <w:rsid w:val="008B1D66"/>
    <w:rsid w:val="008B7C4A"/>
    <w:rsid w:val="008C5B9E"/>
    <w:rsid w:val="008D4243"/>
    <w:rsid w:val="008F5CC6"/>
    <w:rsid w:val="00962382"/>
    <w:rsid w:val="009C4C2B"/>
    <w:rsid w:val="009F1006"/>
    <w:rsid w:val="00A216B0"/>
    <w:rsid w:val="00A45290"/>
    <w:rsid w:val="00A61F42"/>
    <w:rsid w:val="00AA46A8"/>
    <w:rsid w:val="00AB17E5"/>
    <w:rsid w:val="00AB74A0"/>
    <w:rsid w:val="00AD02BC"/>
    <w:rsid w:val="00B23BDB"/>
    <w:rsid w:val="00B848F2"/>
    <w:rsid w:val="00B939C8"/>
    <w:rsid w:val="00BB02B0"/>
    <w:rsid w:val="00C07372"/>
    <w:rsid w:val="00C61B16"/>
    <w:rsid w:val="00D01780"/>
    <w:rsid w:val="00DA2D61"/>
    <w:rsid w:val="00DA3E62"/>
    <w:rsid w:val="00DC5FE7"/>
    <w:rsid w:val="00DE0E93"/>
    <w:rsid w:val="00E525C7"/>
    <w:rsid w:val="00EC6511"/>
    <w:rsid w:val="00EC6F8B"/>
    <w:rsid w:val="00ED6138"/>
    <w:rsid w:val="00F316C2"/>
    <w:rsid w:val="00F408E9"/>
    <w:rsid w:val="00FA14DE"/>
    <w:rsid w:val="00FB40E3"/>
    <w:rsid w:val="06050618"/>
    <w:rsid w:val="09F14739"/>
    <w:rsid w:val="32E21235"/>
    <w:rsid w:val="3DFF5E68"/>
    <w:rsid w:val="62DF40EE"/>
    <w:rsid w:val="77826933"/>
    <w:rsid w:val="7EAB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C4D46B"/>
  <w15:docId w15:val="{676B93CA-F001-4B68-BCB1-7236C921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autoRedefine/>
    <w:qFormat/>
    <w:rPr>
      <w:rFonts w:ascii="仿宋" w:hAnsi="仿宋" w:hint="default"/>
      <w:color w:val="FF0000"/>
      <w:sz w:val="24"/>
      <w:szCs w:val="24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djzu.edu.cn/yjs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30884919@qq.com</dc:creator>
  <cp:lastModifiedBy>jl z</cp:lastModifiedBy>
  <cp:revision>18</cp:revision>
  <dcterms:created xsi:type="dcterms:W3CDTF">2024-04-02T03:26:00Z</dcterms:created>
  <dcterms:modified xsi:type="dcterms:W3CDTF">2024-04-03T10:49:00Z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FD8DB1EB03FF4A468B6D2094B05DC8B6_12</vt:lpwstr>
  </property>
</Properties>
</file>