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6C6E" w14:textId="77777777" w:rsidR="002F3F0F" w:rsidRDefault="00000000"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山东建筑大学交通工程学院</w:t>
      </w:r>
    </w:p>
    <w:p w14:paraId="6DB18B81" w14:textId="77777777" w:rsidR="002F3F0F" w:rsidRDefault="00000000">
      <w:pPr>
        <w:spacing w:afterLines="100" w:after="312"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2024年硕士研究生调剂考生复试及拟录取办法</w:t>
      </w:r>
    </w:p>
    <w:p w14:paraId="4F41C202" w14:textId="77777777" w:rsidR="002F3F0F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一、复试时间及方式</w:t>
      </w:r>
    </w:p>
    <w:p w14:paraId="28BCA12B" w14:textId="77777777" w:rsidR="002F3F0F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调剂考生复试安排在4月8-</w:t>
      </w:r>
      <w:r>
        <w:rPr>
          <w:rFonts w:ascii="仿宋_GB2312" w:eastAsia="仿宋_GB2312" w:hAnsi="宋体" w:cs="宋体" w:hint="eastAsia"/>
          <w:color w:val="000000" w:themeColor="text1"/>
          <w:sz w:val="24"/>
        </w:rPr>
        <w:t>9</w:t>
      </w:r>
      <w:r>
        <w:rPr>
          <w:rFonts w:ascii="仿宋_GB2312" w:eastAsia="仿宋_GB2312" w:hAnsi="宋体" w:cs="宋体" w:hint="eastAsia"/>
          <w:sz w:val="24"/>
        </w:rPr>
        <w:t>日进行，详见调剂复试QQ群内通知。</w:t>
      </w:r>
    </w:p>
    <w:p w14:paraId="677FAB50" w14:textId="77777777" w:rsidR="002F3F0F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复试方式：</w:t>
      </w:r>
      <w:r>
        <w:rPr>
          <w:rFonts w:ascii="仿宋_GB2312" w:eastAsia="仿宋_GB2312" w:hAnsi="宋体" w:cs="宋体" w:hint="eastAsia"/>
          <w:b/>
          <w:sz w:val="24"/>
        </w:rPr>
        <w:t>远程网络复试</w:t>
      </w:r>
    </w:p>
    <w:p w14:paraId="27DBFAD9" w14:textId="77777777" w:rsidR="002F3F0F" w:rsidRDefault="00000000">
      <w:pPr>
        <w:spacing w:line="400" w:lineRule="exact"/>
        <w:ind w:firstLineChars="200" w:firstLine="480"/>
        <w:rPr>
          <w:rFonts w:ascii="仿宋_GB2312" w:eastAsia="仿宋_GB2312" w:hAnsi="宋体" w:cs="宋体"/>
          <w:strike/>
          <w:sz w:val="24"/>
        </w:rPr>
      </w:pPr>
      <w:r>
        <w:rPr>
          <w:rFonts w:ascii="仿宋_GB2312" w:eastAsia="仿宋_GB2312" w:hAnsi="宋体" w:cs="宋体" w:hint="eastAsia"/>
          <w:sz w:val="24"/>
        </w:rPr>
        <w:t>远程网络复试要求：准备一间安静、明亮的独立房间，一台能上网的电脑（需安装摄像头和话筒）或笔记本，一部智能手机，下载</w:t>
      </w:r>
      <w:proofErr w:type="gramStart"/>
      <w:r>
        <w:rPr>
          <w:rFonts w:ascii="仿宋_GB2312" w:eastAsia="仿宋_GB2312" w:hAnsi="宋体" w:cs="宋体" w:hint="eastAsia"/>
          <w:sz w:val="24"/>
        </w:rPr>
        <w:t>安装腾讯会议</w:t>
      </w:r>
      <w:proofErr w:type="gramEnd"/>
      <w:r>
        <w:rPr>
          <w:rFonts w:ascii="仿宋_GB2312" w:eastAsia="仿宋_GB2312" w:hAnsi="宋体" w:cs="宋体" w:hint="eastAsia"/>
          <w:sz w:val="24"/>
        </w:rPr>
        <w:t>，并提前使用两个手机号分别在电脑端、手机</w:t>
      </w:r>
      <w:proofErr w:type="gramStart"/>
      <w:r>
        <w:rPr>
          <w:rFonts w:ascii="仿宋_GB2312" w:eastAsia="仿宋_GB2312" w:hAnsi="宋体" w:cs="宋体" w:hint="eastAsia"/>
          <w:sz w:val="24"/>
        </w:rPr>
        <w:t>端注册腾讯</w:t>
      </w:r>
      <w:proofErr w:type="gramEnd"/>
      <w:r>
        <w:rPr>
          <w:rFonts w:ascii="仿宋_GB2312" w:eastAsia="仿宋_GB2312" w:hAnsi="宋体" w:cs="宋体" w:hint="eastAsia"/>
          <w:sz w:val="24"/>
        </w:rPr>
        <w:t>会议账号，确保网络流畅。</w:t>
      </w:r>
    </w:p>
    <w:p w14:paraId="3D33280E" w14:textId="77777777" w:rsidR="002F3F0F" w:rsidRDefault="00000000">
      <w:pPr>
        <w:spacing w:line="400" w:lineRule="exact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二、调剂计划、范围及复试资格要求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692"/>
        <w:gridCol w:w="983"/>
        <w:gridCol w:w="2825"/>
        <w:gridCol w:w="1020"/>
        <w:gridCol w:w="960"/>
        <w:gridCol w:w="741"/>
      </w:tblGrid>
      <w:tr w:rsidR="002F3F0F" w14:paraId="7B2ACBA8" w14:textId="77777777" w:rsidTr="005E15F0">
        <w:trPr>
          <w:trHeight w:val="1024"/>
          <w:jc w:val="center"/>
        </w:trPr>
        <w:tc>
          <w:tcPr>
            <w:tcW w:w="851" w:type="dxa"/>
            <w:vAlign w:val="center"/>
          </w:tcPr>
          <w:p w14:paraId="6E947707" w14:textId="77777777" w:rsidR="002F3F0F" w:rsidRDefault="00000000">
            <w:pPr>
              <w:jc w:val="center"/>
              <w:rPr>
                <w:rFonts w:ascii="仿宋_GB2312" w:eastAsia="仿宋_GB2312" w:hAnsi="宋体" w:cs="宋体"/>
                <w:b/>
                <w:i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类型</w:t>
            </w:r>
          </w:p>
        </w:tc>
        <w:tc>
          <w:tcPr>
            <w:tcW w:w="1692" w:type="dxa"/>
            <w:vAlign w:val="center"/>
          </w:tcPr>
          <w:p w14:paraId="50A72E7E" w14:textId="77777777" w:rsidR="002F3F0F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招生专业（方向、领域）（代码）</w:t>
            </w:r>
          </w:p>
        </w:tc>
        <w:tc>
          <w:tcPr>
            <w:tcW w:w="983" w:type="dxa"/>
            <w:vAlign w:val="center"/>
          </w:tcPr>
          <w:p w14:paraId="38AF87CB" w14:textId="77777777" w:rsidR="002F3F0F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拟调剂录取计划数</w:t>
            </w:r>
          </w:p>
        </w:tc>
        <w:tc>
          <w:tcPr>
            <w:tcW w:w="2825" w:type="dxa"/>
            <w:vAlign w:val="center"/>
          </w:tcPr>
          <w:p w14:paraId="40F93F6D" w14:textId="77777777" w:rsidR="002F3F0F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调剂考生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b/>
                <w:szCs w:val="21"/>
              </w:rPr>
              <w:t>志愿报考专业名称（代码）</w:t>
            </w:r>
          </w:p>
        </w:tc>
        <w:tc>
          <w:tcPr>
            <w:tcW w:w="1020" w:type="dxa"/>
            <w:vAlign w:val="center"/>
          </w:tcPr>
          <w:p w14:paraId="350319C8" w14:textId="77777777" w:rsidR="002F3F0F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复试资格要求</w:t>
            </w:r>
          </w:p>
        </w:tc>
        <w:tc>
          <w:tcPr>
            <w:tcW w:w="960" w:type="dxa"/>
            <w:vAlign w:val="center"/>
          </w:tcPr>
          <w:p w14:paraId="5300D7AF" w14:textId="77777777" w:rsidR="002F3F0F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调剂复试人数</w:t>
            </w:r>
          </w:p>
        </w:tc>
        <w:tc>
          <w:tcPr>
            <w:tcW w:w="741" w:type="dxa"/>
            <w:vAlign w:val="center"/>
          </w:tcPr>
          <w:p w14:paraId="625F4018" w14:textId="77777777" w:rsidR="002F3F0F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复试比例</w:t>
            </w:r>
          </w:p>
        </w:tc>
      </w:tr>
      <w:tr w:rsidR="002F3F0F" w14:paraId="46F9F053" w14:textId="77777777" w:rsidTr="005E15F0">
        <w:trPr>
          <w:trHeight w:val="671"/>
          <w:jc w:val="center"/>
        </w:trPr>
        <w:tc>
          <w:tcPr>
            <w:tcW w:w="851" w:type="dxa"/>
            <w:vMerge w:val="restart"/>
            <w:vAlign w:val="center"/>
          </w:tcPr>
          <w:p w14:paraId="33D3DE4C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全日制学术学位</w:t>
            </w:r>
          </w:p>
        </w:tc>
        <w:tc>
          <w:tcPr>
            <w:tcW w:w="1692" w:type="dxa"/>
            <w:vAlign w:val="center"/>
          </w:tcPr>
          <w:p w14:paraId="6203E399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桥梁与隧道工程</w:t>
            </w:r>
          </w:p>
          <w:p w14:paraId="4A3F4431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（081406）</w:t>
            </w:r>
          </w:p>
        </w:tc>
        <w:tc>
          <w:tcPr>
            <w:tcW w:w="983" w:type="dxa"/>
            <w:vAlign w:val="center"/>
          </w:tcPr>
          <w:p w14:paraId="7827DCF2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3</w:t>
            </w:r>
          </w:p>
        </w:tc>
        <w:tc>
          <w:tcPr>
            <w:tcW w:w="2825" w:type="dxa"/>
            <w:vAlign w:val="center"/>
          </w:tcPr>
          <w:p w14:paraId="2C542541" w14:textId="77777777" w:rsidR="002F3F0F" w:rsidRDefault="0000000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土木工程（0814）</w:t>
            </w:r>
          </w:p>
          <w:p w14:paraId="3325F379" w14:textId="77777777" w:rsidR="002F3F0F" w:rsidRDefault="0000000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交通运输工程（0823）</w:t>
            </w:r>
          </w:p>
          <w:p w14:paraId="51FA4006" w14:textId="77777777" w:rsidR="002F3F0F" w:rsidRDefault="0000000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土木工程（</w:t>
            </w: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085901，初试统考科目须包含英语一、数学一</w:t>
            </w:r>
            <w:r>
              <w:rPr>
                <w:rFonts w:ascii="仿宋_GB2312" w:eastAsia="仿宋_GB2312" w:hAnsi="宋体" w:cs="宋体"/>
                <w:szCs w:val="21"/>
                <w:lang w:val="zh-CN"/>
              </w:rPr>
              <w:t>）</w:t>
            </w:r>
          </w:p>
          <w:p w14:paraId="08770292" w14:textId="77777777" w:rsidR="002F3F0F" w:rsidRDefault="0000000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道路交通运输（086102，初试统考科目须包含英语一、数学一）</w:t>
            </w:r>
          </w:p>
        </w:tc>
        <w:tc>
          <w:tcPr>
            <w:tcW w:w="1020" w:type="dxa"/>
            <w:vAlign w:val="center"/>
          </w:tcPr>
          <w:p w14:paraId="58AA4D17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国家复试A线</w:t>
            </w:r>
          </w:p>
        </w:tc>
        <w:tc>
          <w:tcPr>
            <w:tcW w:w="960" w:type="dxa"/>
            <w:vAlign w:val="center"/>
          </w:tcPr>
          <w:p w14:paraId="185C5216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9</w:t>
            </w:r>
          </w:p>
        </w:tc>
        <w:tc>
          <w:tcPr>
            <w:tcW w:w="741" w:type="dxa"/>
            <w:vAlign w:val="center"/>
          </w:tcPr>
          <w:p w14:paraId="28C5CA98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1:</w:t>
            </w:r>
            <w:r>
              <w:rPr>
                <w:rFonts w:ascii="仿宋_GB2312" w:eastAsia="仿宋_GB2312" w:hAnsi="宋体" w:cs="宋体"/>
                <w:szCs w:val="21"/>
                <w:lang w:val="zh-CN"/>
              </w:rPr>
              <w:t>3</w:t>
            </w:r>
          </w:p>
        </w:tc>
      </w:tr>
      <w:tr w:rsidR="002F3F0F" w14:paraId="37A45640" w14:textId="77777777" w:rsidTr="005E15F0">
        <w:trPr>
          <w:trHeight w:val="554"/>
          <w:jc w:val="center"/>
        </w:trPr>
        <w:tc>
          <w:tcPr>
            <w:tcW w:w="851" w:type="dxa"/>
            <w:vMerge/>
            <w:vAlign w:val="center"/>
          </w:tcPr>
          <w:p w14:paraId="7D858873" w14:textId="77777777" w:rsidR="002F3F0F" w:rsidRDefault="002F3F0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</w:p>
        </w:tc>
        <w:tc>
          <w:tcPr>
            <w:tcW w:w="1692" w:type="dxa"/>
            <w:vAlign w:val="center"/>
          </w:tcPr>
          <w:p w14:paraId="06D09DFD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Cs w:val="21"/>
                <w:lang w:val="zh-CN"/>
              </w:rPr>
              <w:t>交通运输工程（道路与铁道工程方向）</w:t>
            </w:r>
          </w:p>
          <w:p w14:paraId="0C49B048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Cs w:val="21"/>
                <w:lang w:val="zh-CN"/>
              </w:rPr>
              <w:t>(082301)</w:t>
            </w:r>
          </w:p>
        </w:tc>
        <w:tc>
          <w:tcPr>
            <w:tcW w:w="983" w:type="dxa"/>
            <w:vAlign w:val="center"/>
          </w:tcPr>
          <w:p w14:paraId="01FC6492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6</w:t>
            </w:r>
          </w:p>
        </w:tc>
        <w:tc>
          <w:tcPr>
            <w:tcW w:w="2825" w:type="dxa"/>
            <w:vAlign w:val="center"/>
          </w:tcPr>
          <w:p w14:paraId="4AAAE12C" w14:textId="77777777" w:rsidR="002F3F0F" w:rsidRDefault="0000000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交通运输工程（0823）</w:t>
            </w:r>
          </w:p>
          <w:p w14:paraId="188D2E4E" w14:textId="77777777" w:rsidR="002F3F0F" w:rsidRDefault="0000000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土木工程（0814）</w:t>
            </w:r>
          </w:p>
          <w:p w14:paraId="7B361E3B" w14:textId="77777777" w:rsidR="002F3F0F" w:rsidRDefault="0000000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道路交通运输（086102，初试统考科目须包含英语一、数学一）</w:t>
            </w:r>
          </w:p>
          <w:p w14:paraId="6632AA9A" w14:textId="77777777" w:rsidR="002F3F0F" w:rsidRDefault="0000000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土木工程（</w:t>
            </w: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085901，初试统考科目须包含英语一、数学一</w:t>
            </w:r>
            <w:r>
              <w:rPr>
                <w:rFonts w:ascii="仿宋_GB2312" w:eastAsia="仿宋_GB2312" w:hAnsi="宋体" w:cs="宋体"/>
                <w:szCs w:val="21"/>
                <w:lang w:val="zh-CN"/>
              </w:rPr>
              <w:t>）</w:t>
            </w:r>
          </w:p>
        </w:tc>
        <w:tc>
          <w:tcPr>
            <w:tcW w:w="1020" w:type="dxa"/>
            <w:vAlign w:val="center"/>
          </w:tcPr>
          <w:p w14:paraId="40C7C8D0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国家复试A线</w:t>
            </w:r>
          </w:p>
        </w:tc>
        <w:tc>
          <w:tcPr>
            <w:tcW w:w="960" w:type="dxa"/>
            <w:vAlign w:val="center"/>
          </w:tcPr>
          <w:p w14:paraId="4B6F987F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12</w:t>
            </w:r>
          </w:p>
        </w:tc>
        <w:tc>
          <w:tcPr>
            <w:tcW w:w="741" w:type="dxa"/>
            <w:vAlign w:val="center"/>
          </w:tcPr>
          <w:p w14:paraId="133A1E2D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1:2</w:t>
            </w:r>
          </w:p>
        </w:tc>
      </w:tr>
      <w:tr w:rsidR="002F3F0F" w14:paraId="6C8F0C67" w14:textId="77777777" w:rsidTr="005E15F0">
        <w:trPr>
          <w:trHeight w:val="695"/>
          <w:jc w:val="center"/>
        </w:trPr>
        <w:tc>
          <w:tcPr>
            <w:tcW w:w="851" w:type="dxa"/>
            <w:vMerge/>
            <w:vAlign w:val="center"/>
          </w:tcPr>
          <w:p w14:paraId="368DAE0A" w14:textId="77777777" w:rsidR="002F3F0F" w:rsidRDefault="002F3F0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</w:p>
        </w:tc>
        <w:tc>
          <w:tcPr>
            <w:tcW w:w="1692" w:type="dxa"/>
            <w:vAlign w:val="center"/>
          </w:tcPr>
          <w:p w14:paraId="745A98D6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Cs w:val="21"/>
                <w:lang w:val="zh-CN"/>
              </w:rPr>
              <w:t xml:space="preserve">交通运输工程（交通信息工程及控制方向）(082302) </w:t>
            </w:r>
          </w:p>
        </w:tc>
        <w:tc>
          <w:tcPr>
            <w:tcW w:w="983" w:type="dxa"/>
            <w:vAlign w:val="center"/>
          </w:tcPr>
          <w:p w14:paraId="52A63676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3</w:t>
            </w:r>
          </w:p>
        </w:tc>
        <w:tc>
          <w:tcPr>
            <w:tcW w:w="2825" w:type="dxa"/>
            <w:vAlign w:val="center"/>
          </w:tcPr>
          <w:p w14:paraId="4D843C49" w14:textId="77777777" w:rsidR="002F3F0F" w:rsidRDefault="0000000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ind w:left="0" w:firstLineChars="0" w:hanging="318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1.交通运输工程（0823）</w:t>
            </w:r>
          </w:p>
          <w:p w14:paraId="65099A2E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2.道路交通运输（086102，初试统考科目须包含英语一、数学一）</w:t>
            </w:r>
          </w:p>
          <w:p w14:paraId="3C6CB280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.计算机科学与技术(0812)</w:t>
            </w:r>
          </w:p>
        </w:tc>
        <w:tc>
          <w:tcPr>
            <w:tcW w:w="1020" w:type="dxa"/>
            <w:vAlign w:val="center"/>
          </w:tcPr>
          <w:p w14:paraId="31089F89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国家复试A线</w:t>
            </w:r>
          </w:p>
        </w:tc>
        <w:tc>
          <w:tcPr>
            <w:tcW w:w="960" w:type="dxa"/>
            <w:vAlign w:val="center"/>
          </w:tcPr>
          <w:p w14:paraId="32DD05BD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6</w:t>
            </w:r>
          </w:p>
        </w:tc>
        <w:tc>
          <w:tcPr>
            <w:tcW w:w="741" w:type="dxa"/>
            <w:vAlign w:val="center"/>
          </w:tcPr>
          <w:p w14:paraId="6431FBA0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1:2</w:t>
            </w:r>
          </w:p>
        </w:tc>
      </w:tr>
      <w:tr w:rsidR="002F3F0F" w14:paraId="221A05E0" w14:textId="77777777" w:rsidTr="005E15F0">
        <w:trPr>
          <w:trHeight w:val="582"/>
          <w:jc w:val="center"/>
        </w:trPr>
        <w:tc>
          <w:tcPr>
            <w:tcW w:w="851" w:type="dxa"/>
            <w:vMerge/>
            <w:vAlign w:val="center"/>
          </w:tcPr>
          <w:p w14:paraId="46DBBF1B" w14:textId="77777777" w:rsidR="002F3F0F" w:rsidRDefault="002F3F0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</w:p>
        </w:tc>
        <w:tc>
          <w:tcPr>
            <w:tcW w:w="1692" w:type="dxa"/>
            <w:vAlign w:val="center"/>
          </w:tcPr>
          <w:p w14:paraId="773F5A07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Cs w:val="21"/>
                <w:lang w:val="zh-CN"/>
              </w:rPr>
              <w:t>交通运输工程（交通运输规划与管理方向）</w:t>
            </w:r>
          </w:p>
          <w:p w14:paraId="546DBBF9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Cs w:val="21"/>
                <w:lang w:val="zh-CN"/>
              </w:rPr>
              <w:t>(082303)</w:t>
            </w:r>
          </w:p>
        </w:tc>
        <w:tc>
          <w:tcPr>
            <w:tcW w:w="983" w:type="dxa"/>
            <w:vAlign w:val="center"/>
          </w:tcPr>
          <w:p w14:paraId="10D11BFF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3</w:t>
            </w:r>
          </w:p>
        </w:tc>
        <w:tc>
          <w:tcPr>
            <w:tcW w:w="2825" w:type="dxa"/>
            <w:vAlign w:val="center"/>
          </w:tcPr>
          <w:p w14:paraId="412BC5A0" w14:textId="77777777" w:rsidR="002F3F0F" w:rsidRDefault="0000000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ind w:left="0" w:firstLineChars="0" w:hanging="318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1.交通运输工程（0823）</w:t>
            </w:r>
          </w:p>
          <w:p w14:paraId="4749699C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2.道路交通运输（086102，初试统考科目须包含英语一、数学一）</w:t>
            </w:r>
          </w:p>
          <w:p w14:paraId="66656162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.计算机科学与技术(0812)</w:t>
            </w:r>
          </w:p>
        </w:tc>
        <w:tc>
          <w:tcPr>
            <w:tcW w:w="1020" w:type="dxa"/>
            <w:vAlign w:val="center"/>
          </w:tcPr>
          <w:p w14:paraId="5A55D307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国家复试A线</w:t>
            </w:r>
          </w:p>
        </w:tc>
        <w:tc>
          <w:tcPr>
            <w:tcW w:w="960" w:type="dxa"/>
            <w:vAlign w:val="center"/>
          </w:tcPr>
          <w:p w14:paraId="298D98FF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6</w:t>
            </w:r>
          </w:p>
        </w:tc>
        <w:tc>
          <w:tcPr>
            <w:tcW w:w="741" w:type="dxa"/>
            <w:vAlign w:val="center"/>
          </w:tcPr>
          <w:p w14:paraId="3833463B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1:2</w:t>
            </w:r>
          </w:p>
        </w:tc>
      </w:tr>
      <w:tr w:rsidR="002F3F0F" w14:paraId="579AB377" w14:textId="77777777" w:rsidTr="005E15F0">
        <w:trPr>
          <w:trHeight w:val="594"/>
          <w:jc w:val="center"/>
        </w:trPr>
        <w:tc>
          <w:tcPr>
            <w:tcW w:w="851" w:type="dxa"/>
            <w:vMerge w:val="restart"/>
            <w:vAlign w:val="center"/>
          </w:tcPr>
          <w:p w14:paraId="5B601DF1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全日制专业学</w:t>
            </w: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lastRenderedPageBreak/>
              <w:t>位</w:t>
            </w:r>
          </w:p>
        </w:tc>
        <w:tc>
          <w:tcPr>
            <w:tcW w:w="1692" w:type="dxa"/>
            <w:vAlign w:val="center"/>
          </w:tcPr>
          <w:p w14:paraId="11698FE7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lastRenderedPageBreak/>
              <w:t>道路交通运输</w:t>
            </w:r>
          </w:p>
          <w:p w14:paraId="19C2533B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（086102）</w:t>
            </w:r>
          </w:p>
        </w:tc>
        <w:tc>
          <w:tcPr>
            <w:tcW w:w="983" w:type="dxa"/>
            <w:vAlign w:val="center"/>
          </w:tcPr>
          <w:p w14:paraId="4EFFCEC2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13</w:t>
            </w:r>
          </w:p>
        </w:tc>
        <w:tc>
          <w:tcPr>
            <w:tcW w:w="2825" w:type="dxa"/>
            <w:vAlign w:val="center"/>
          </w:tcPr>
          <w:p w14:paraId="46ABB787" w14:textId="77777777" w:rsidR="002F3F0F" w:rsidRDefault="0000000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firstLineChars="0"/>
              <w:jc w:val="left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道路交通运输（086102）</w:t>
            </w:r>
          </w:p>
          <w:p w14:paraId="44AC81B8" w14:textId="77777777" w:rsidR="002F3F0F" w:rsidRDefault="0000000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firstLineChars="0"/>
              <w:jc w:val="left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土木工程（</w:t>
            </w: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085901）</w:t>
            </w:r>
          </w:p>
        </w:tc>
        <w:tc>
          <w:tcPr>
            <w:tcW w:w="1020" w:type="dxa"/>
            <w:vAlign w:val="center"/>
          </w:tcPr>
          <w:p w14:paraId="28F95B38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国家复试A线</w:t>
            </w:r>
          </w:p>
        </w:tc>
        <w:tc>
          <w:tcPr>
            <w:tcW w:w="960" w:type="dxa"/>
            <w:vAlign w:val="center"/>
          </w:tcPr>
          <w:p w14:paraId="012D31FD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26</w:t>
            </w:r>
          </w:p>
        </w:tc>
        <w:tc>
          <w:tcPr>
            <w:tcW w:w="741" w:type="dxa"/>
            <w:vAlign w:val="center"/>
          </w:tcPr>
          <w:p w14:paraId="3DE364B1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1:2</w:t>
            </w:r>
          </w:p>
        </w:tc>
      </w:tr>
      <w:tr w:rsidR="002F3F0F" w14:paraId="63046D48" w14:textId="77777777" w:rsidTr="005E15F0">
        <w:trPr>
          <w:trHeight w:val="594"/>
          <w:jc w:val="center"/>
        </w:trPr>
        <w:tc>
          <w:tcPr>
            <w:tcW w:w="851" w:type="dxa"/>
            <w:vMerge/>
            <w:vAlign w:val="center"/>
          </w:tcPr>
          <w:p w14:paraId="64E3C760" w14:textId="77777777" w:rsidR="002F3F0F" w:rsidRDefault="002F3F0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</w:p>
        </w:tc>
        <w:tc>
          <w:tcPr>
            <w:tcW w:w="1692" w:type="dxa"/>
            <w:vAlign w:val="center"/>
          </w:tcPr>
          <w:p w14:paraId="1164A457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土木工程（桥梁工程方向）</w:t>
            </w:r>
          </w:p>
          <w:p w14:paraId="5D0157C0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（085901）</w:t>
            </w:r>
          </w:p>
        </w:tc>
        <w:tc>
          <w:tcPr>
            <w:tcW w:w="983" w:type="dxa"/>
            <w:vAlign w:val="center"/>
          </w:tcPr>
          <w:p w14:paraId="179038CB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7</w:t>
            </w:r>
          </w:p>
        </w:tc>
        <w:tc>
          <w:tcPr>
            <w:tcW w:w="2825" w:type="dxa"/>
            <w:vAlign w:val="center"/>
          </w:tcPr>
          <w:p w14:paraId="12DF87A2" w14:textId="77777777" w:rsidR="002F3F0F" w:rsidRDefault="00000000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土木工程（</w:t>
            </w: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085901）</w:t>
            </w:r>
          </w:p>
          <w:p w14:paraId="24631B0F" w14:textId="77777777" w:rsidR="002F3F0F" w:rsidRDefault="00000000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道路交通运输（086102）</w:t>
            </w:r>
          </w:p>
        </w:tc>
        <w:tc>
          <w:tcPr>
            <w:tcW w:w="1020" w:type="dxa"/>
            <w:vAlign w:val="center"/>
          </w:tcPr>
          <w:p w14:paraId="0911D3B0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国家复试A线</w:t>
            </w:r>
          </w:p>
        </w:tc>
        <w:tc>
          <w:tcPr>
            <w:tcW w:w="960" w:type="dxa"/>
            <w:vAlign w:val="center"/>
          </w:tcPr>
          <w:p w14:paraId="0BF2B41F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18</w:t>
            </w:r>
          </w:p>
        </w:tc>
        <w:tc>
          <w:tcPr>
            <w:tcW w:w="741" w:type="dxa"/>
            <w:vAlign w:val="center"/>
          </w:tcPr>
          <w:p w14:paraId="78F4D10A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1:2.5</w:t>
            </w:r>
          </w:p>
        </w:tc>
      </w:tr>
      <w:tr w:rsidR="002F3F0F" w14:paraId="6C50504E" w14:textId="77777777" w:rsidTr="005E15F0">
        <w:trPr>
          <w:trHeight w:val="594"/>
          <w:jc w:val="center"/>
        </w:trPr>
        <w:tc>
          <w:tcPr>
            <w:tcW w:w="851" w:type="dxa"/>
            <w:vAlign w:val="center"/>
          </w:tcPr>
          <w:p w14:paraId="3BE15EB7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非全日制专业学位</w:t>
            </w:r>
          </w:p>
        </w:tc>
        <w:tc>
          <w:tcPr>
            <w:tcW w:w="1692" w:type="dxa"/>
            <w:vAlign w:val="center"/>
          </w:tcPr>
          <w:p w14:paraId="4FFB5A1C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道路交通运输</w:t>
            </w:r>
          </w:p>
          <w:p w14:paraId="78BCD6E2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（086102）</w:t>
            </w:r>
          </w:p>
        </w:tc>
        <w:tc>
          <w:tcPr>
            <w:tcW w:w="983" w:type="dxa"/>
            <w:vAlign w:val="center"/>
          </w:tcPr>
          <w:p w14:paraId="7F8C9FD2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4</w:t>
            </w:r>
          </w:p>
        </w:tc>
        <w:tc>
          <w:tcPr>
            <w:tcW w:w="2825" w:type="dxa"/>
            <w:vAlign w:val="center"/>
          </w:tcPr>
          <w:p w14:paraId="50DC4814" w14:textId="77777777" w:rsidR="002F3F0F" w:rsidRDefault="0000000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20" w:lineRule="exact"/>
              <w:ind w:firstLineChars="0"/>
              <w:jc w:val="left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道路交通运输（086102）</w:t>
            </w:r>
          </w:p>
          <w:p w14:paraId="2DC60CCB" w14:textId="77777777" w:rsidR="002F3F0F" w:rsidRDefault="0000000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20" w:lineRule="exact"/>
              <w:ind w:firstLineChars="0"/>
              <w:jc w:val="left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土木工程（</w:t>
            </w: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085901）</w:t>
            </w:r>
          </w:p>
        </w:tc>
        <w:tc>
          <w:tcPr>
            <w:tcW w:w="1020" w:type="dxa"/>
            <w:vAlign w:val="center"/>
          </w:tcPr>
          <w:p w14:paraId="21E5A64F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szCs w:val="21"/>
                <w:lang w:val="zh-CN"/>
              </w:rPr>
              <w:t>国家复试A线</w:t>
            </w:r>
          </w:p>
        </w:tc>
        <w:tc>
          <w:tcPr>
            <w:tcW w:w="960" w:type="dxa"/>
            <w:vAlign w:val="center"/>
          </w:tcPr>
          <w:p w14:paraId="0229E105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8</w:t>
            </w:r>
          </w:p>
        </w:tc>
        <w:tc>
          <w:tcPr>
            <w:tcW w:w="741" w:type="dxa"/>
            <w:vAlign w:val="center"/>
          </w:tcPr>
          <w:p w14:paraId="1BAA38C3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1:2</w:t>
            </w:r>
          </w:p>
        </w:tc>
      </w:tr>
    </w:tbl>
    <w:p w14:paraId="6025AB68" w14:textId="77777777" w:rsidR="002F3F0F" w:rsidRDefault="00000000">
      <w:pPr>
        <w:spacing w:afterLines="50" w:after="156" w:line="480" w:lineRule="exact"/>
        <w:ind w:firstLineChars="48" w:firstLine="116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三、调剂生遴选原则</w:t>
      </w:r>
    </w:p>
    <w:p w14:paraId="202DA45A" w14:textId="77777777" w:rsidR="002F3F0F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对申请同一招生单位同一专业、初试科目完全相同且符合我校调剂要求的调剂考生，按初试成绩择优确定进入复试的名单。若初试成绩高的考生放弃，则顺序递补。</w:t>
      </w:r>
    </w:p>
    <w:p w14:paraId="1206D5EF" w14:textId="77777777" w:rsidR="002F3F0F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对上述情况之外、符合我校调剂要求的考生，学院复试工作小组考虑考生初试成绩、个人科研创新能力、综合素质等情况进行综合评价，各专业按照上表中调剂考生</w:t>
      </w:r>
      <w:proofErr w:type="gramStart"/>
      <w:r>
        <w:rPr>
          <w:rFonts w:ascii="仿宋_GB2312" w:eastAsia="仿宋_GB2312" w:hAnsi="宋体" w:cs="宋体" w:hint="eastAsia"/>
          <w:sz w:val="24"/>
        </w:rPr>
        <w:t>一</w:t>
      </w:r>
      <w:proofErr w:type="gramEnd"/>
      <w:r>
        <w:rPr>
          <w:rFonts w:ascii="仿宋_GB2312" w:eastAsia="仿宋_GB2312" w:hAnsi="宋体" w:cs="宋体" w:hint="eastAsia"/>
          <w:sz w:val="24"/>
        </w:rPr>
        <w:t>志愿报考专业排序遴选进入调剂复试的考生。</w:t>
      </w:r>
    </w:p>
    <w:p w14:paraId="2B49DF02" w14:textId="38180CC6" w:rsidR="002F3F0F" w:rsidRDefault="005E15F0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3. </w:t>
      </w:r>
      <w:r w:rsidR="00000000">
        <w:rPr>
          <w:rFonts w:ascii="仿宋_GB2312" w:eastAsia="仿宋_GB2312" w:hAnsi="宋体" w:cs="宋体" w:hint="eastAsia"/>
          <w:sz w:val="24"/>
        </w:rPr>
        <w:t>考生须在规定时间内确认复试通知，不及时回复确认的视为自动放弃，取消复试资格。</w:t>
      </w:r>
    </w:p>
    <w:p w14:paraId="4BFD1782" w14:textId="77777777" w:rsidR="002F3F0F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 xml:space="preserve"> 四、复试流程 </w:t>
      </w:r>
    </w:p>
    <w:p w14:paraId="477BB084" w14:textId="77777777" w:rsidR="002F3F0F" w:rsidRDefault="00000000">
      <w:pPr>
        <w:spacing w:afterLines="50" w:after="156" w:line="480" w:lineRule="exact"/>
        <w:ind w:firstLineChars="200" w:firstLine="480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sz w:val="24"/>
        </w:rPr>
        <w:t>提交材料和缴费详见《山东建筑大学2024年硕士研究生招生考试复试考生资格审查须知》。</w:t>
      </w:r>
    </w:p>
    <w:p w14:paraId="6F2F8D12" w14:textId="77777777" w:rsidR="002F3F0F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复试演练及考试流程详见《山东建筑大学2024年硕士研究生网络复试考生要求及行为规范》。</w:t>
      </w:r>
    </w:p>
    <w:p w14:paraId="0E43D292" w14:textId="77777777" w:rsidR="002F3F0F" w:rsidRDefault="00000000">
      <w:pPr>
        <w:spacing w:line="360" w:lineRule="auto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五、复试内容及方式</w:t>
      </w:r>
    </w:p>
    <w:p w14:paraId="5AF1D539" w14:textId="77777777" w:rsidR="002F3F0F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外语能力测试考查方式：</w:t>
      </w:r>
      <w:r>
        <w:rPr>
          <w:rFonts w:ascii="仿宋_GB2312" w:eastAsia="仿宋_GB2312" w:hAnsi="宋体" w:cs="宋体" w:hint="eastAsia"/>
          <w:sz w:val="24"/>
        </w:rPr>
        <w:t>和复试小组互动。</w:t>
      </w:r>
    </w:p>
    <w:p w14:paraId="0A8DCFAA" w14:textId="77777777" w:rsidR="002F3F0F" w:rsidRDefault="00000000">
      <w:pPr>
        <w:spacing w:line="360" w:lineRule="auto"/>
        <w:ind w:firstLineChars="200" w:firstLine="482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专业基础知识考查方式：</w:t>
      </w:r>
      <w:r>
        <w:rPr>
          <w:rFonts w:ascii="仿宋_GB2312" w:eastAsia="仿宋_GB2312" w:hAnsi="宋体" w:cs="宋体" w:hint="eastAsia"/>
          <w:sz w:val="24"/>
        </w:rPr>
        <w:t>系统随机抽1套题进行口头回答。</w:t>
      </w:r>
    </w:p>
    <w:p w14:paraId="7D646C12" w14:textId="77777777" w:rsidR="002F3F0F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综合素质考核方式：</w:t>
      </w:r>
      <w:r>
        <w:rPr>
          <w:rFonts w:ascii="仿宋_GB2312" w:eastAsia="仿宋_GB2312" w:hAnsi="宋体" w:cs="宋体" w:hint="eastAsia"/>
          <w:sz w:val="24"/>
        </w:rPr>
        <w:t>和复试小组互动。</w:t>
      </w:r>
    </w:p>
    <w:p w14:paraId="1092DB0A" w14:textId="77777777" w:rsidR="002F3F0F" w:rsidRDefault="00000000">
      <w:pPr>
        <w:spacing w:line="360" w:lineRule="auto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六、拟录取总成绩</w:t>
      </w:r>
    </w:p>
    <w:tbl>
      <w:tblPr>
        <w:tblW w:w="7908" w:type="dxa"/>
        <w:jc w:val="center"/>
        <w:tblLayout w:type="fixed"/>
        <w:tblLook w:val="04A0" w:firstRow="1" w:lastRow="0" w:firstColumn="1" w:lastColumn="0" w:noHBand="0" w:noVBand="1"/>
      </w:tblPr>
      <w:tblGrid>
        <w:gridCol w:w="3137"/>
        <w:gridCol w:w="2335"/>
        <w:gridCol w:w="2436"/>
      </w:tblGrid>
      <w:tr w:rsidR="002F3F0F" w14:paraId="7DE02782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C2B5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复试内容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7CCF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lang w:val="zh-CN"/>
              </w:rPr>
              <w:t>分值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F022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lang w:val="zh-CN"/>
              </w:rPr>
              <w:t>考核时间</w:t>
            </w:r>
          </w:p>
        </w:tc>
      </w:tr>
      <w:tr w:rsidR="002F3F0F" w14:paraId="4D9414CA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A4B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外语能力测试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F0A9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4CD3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5-10分钟</w:t>
            </w:r>
          </w:p>
        </w:tc>
      </w:tr>
      <w:tr w:rsidR="002F3F0F" w14:paraId="43BB190B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76EE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专业基础知识考查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515F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52DF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10-15分钟</w:t>
            </w:r>
          </w:p>
        </w:tc>
      </w:tr>
      <w:tr w:rsidR="002F3F0F" w14:paraId="6CBA6EBA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8147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综合素质考核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692C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7183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15-20分钟</w:t>
            </w:r>
          </w:p>
        </w:tc>
      </w:tr>
      <w:tr w:rsidR="002F3F0F" w14:paraId="6344D87F" w14:textId="77777777">
        <w:trPr>
          <w:jc w:val="center"/>
        </w:trPr>
        <w:tc>
          <w:tcPr>
            <w:tcW w:w="7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C1FE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复试成绩=外语能力测试分数+专业基础知识考查分数+综合素质考核分数</w:t>
            </w:r>
          </w:p>
          <w:p w14:paraId="1ABD17C0" w14:textId="77777777" w:rsidR="002F3F0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拟录取总成绩＝初试总分/5×60%+复试总分/3×40%</w:t>
            </w:r>
          </w:p>
        </w:tc>
      </w:tr>
    </w:tbl>
    <w:p w14:paraId="63325F5E" w14:textId="77777777" w:rsidR="002F3F0F" w:rsidRDefault="00000000">
      <w:pPr>
        <w:numPr>
          <w:ilvl w:val="0"/>
          <w:numId w:val="6"/>
        </w:numPr>
        <w:ind w:firstLineChars="200" w:firstLine="42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专业基础知识考查成绩不合格（少于60分）、综合素质考核成绩不合格（少于90分）或复试总成绩不合格（少于180分）的考生不予录取。</w:t>
      </w:r>
    </w:p>
    <w:p w14:paraId="1E81942F" w14:textId="77777777" w:rsidR="002F3F0F" w:rsidRDefault="00000000">
      <w:pPr>
        <w:numPr>
          <w:ilvl w:val="0"/>
          <w:numId w:val="6"/>
        </w:numPr>
        <w:spacing w:line="400" w:lineRule="exact"/>
        <w:ind w:firstLineChars="200" w:firstLine="42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复试专业基础知识考查科目见我校2024年硕士研究生招生专业目录“复试笔试科</w:t>
      </w:r>
      <w:r>
        <w:rPr>
          <w:rFonts w:ascii="仿宋_GB2312" w:eastAsia="仿宋_GB2312" w:hAnsi="宋体" w:cs="宋体" w:hint="eastAsia"/>
          <w:szCs w:val="21"/>
        </w:rPr>
        <w:lastRenderedPageBreak/>
        <w:t>目”。</w:t>
      </w:r>
    </w:p>
    <w:p w14:paraId="6C1E8C4A" w14:textId="77777777" w:rsidR="002F3F0F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七、拟录取办法</w:t>
      </w:r>
    </w:p>
    <w:p w14:paraId="6AF8DC14" w14:textId="77777777" w:rsidR="002F3F0F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拟录取程序</w:t>
      </w:r>
    </w:p>
    <w:p w14:paraId="681FEC5D" w14:textId="77777777" w:rsidR="002F3F0F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各专业按照拟录取总成绩由高到低依次排序。全日制和非全日制考生分别排名。总成绩相同时，初试成绩高者排名在前。</w:t>
      </w:r>
    </w:p>
    <w:p w14:paraId="2BBBAACA" w14:textId="77777777" w:rsidR="002F3F0F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拟录取结果公示</w:t>
      </w:r>
    </w:p>
    <w:p w14:paraId="5993DCA6" w14:textId="77777777" w:rsidR="002F3F0F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复试结束5天内，拟录取名单在学校研究生处网站公示。</w:t>
      </w:r>
    </w:p>
    <w:p w14:paraId="1884C145" w14:textId="77777777" w:rsidR="002F3F0F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八、其他</w:t>
      </w:r>
    </w:p>
    <w:p w14:paraId="37F73C4C" w14:textId="77777777" w:rsidR="002F3F0F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1、请考生近期关注我校研究生处网站（网址：</w:t>
      </w:r>
      <w:hyperlink r:id="rId8" w:history="1">
        <w:r>
          <w:rPr>
            <w:rStyle w:val="a7"/>
            <w:rFonts w:ascii="仿宋_GB2312" w:eastAsia="仿宋_GB2312" w:hAnsi="宋体" w:cs="宋体" w:hint="eastAsia"/>
            <w:sz w:val="24"/>
          </w:rPr>
          <w:t>https://www.sdjzu.edu.cn/yjsc/</w:t>
        </w:r>
      </w:hyperlink>
      <w:r>
        <w:rPr>
          <w:rFonts w:ascii="仿宋_GB2312" w:eastAsia="仿宋_GB2312" w:hAnsi="宋体" w:cs="宋体" w:hint="eastAsia"/>
          <w:sz w:val="24"/>
        </w:rPr>
        <w:t>）、</w:t>
      </w:r>
      <w:r>
        <w:rPr>
          <w:rFonts w:ascii="仿宋_GB2312" w:eastAsia="仿宋_GB2312" w:hAnsi="宋体" w:cs="宋体" w:hint="eastAsia"/>
          <w:b/>
          <w:bCs/>
          <w:sz w:val="24"/>
        </w:rPr>
        <w:t>山建大研究生招生公众</w:t>
      </w:r>
      <w:proofErr w:type="gramStart"/>
      <w:r>
        <w:rPr>
          <w:rFonts w:ascii="仿宋_GB2312" w:eastAsia="仿宋_GB2312" w:hAnsi="宋体" w:cs="宋体" w:hint="eastAsia"/>
          <w:b/>
          <w:bCs/>
          <w:sz w:val="24"/>
        </w:rPr>
        <w:t>号</w:t>
      </w:r>
      <w:r>
        <w:rPr>
          <w:rFonts w:ascii="仿宋_GB2312" w:eastAsia="仿宋_GB2312" w:hAnsi="宋体" w:cs="宋体" w:hint="eastAsia"/>
          <w:sz w:val="24"/>
        </w:rPr>
        <w:t>发布</w:t>
      </w:r>
      <w:proofErr w:type="gramEnd"/>
      <w:r>
        <w:rPr>
          <w:rFonts w:ascii="仿宋_GB2312" w:eastAsia="仿宋_GB2312" w:hAnsi="宋体" w:cs="宋体" w:hint="eastAsia"/>
          <w:sz w:val="24"/>
        </w:rPr>
        <w:t>的有关复试通知。</w:t>
      </w:r>
    </w:p>
    <w:p w14:paraId="22D10D59" w14:textId="77777777" w:rsidR="002F3F0F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2、复试科目为多选</w:t>
      </w:r>
      <w:proofErr w:type="gramStart"/>
      <w:r>
        <w:rPr>
          <w:rFonts w:ascii="仿宋_GB2312" w:eastAsia="仿宋_GB2312" w:hAnsi="宋体" w:cs="宋体" w:hint="eastAsia"/>
          <w:sz w:val="24"/>
        </w:rPr>
        <w:t>一</w:t>
      </w:r>
      <w:proofErr w:type="gramEnd"/>
      <w:r>
        <w:rPr>
          <w:rFonts w:ascii="仿宋_GB2312" w:eastAsia="仿宋_GB2312" w:hAnsi="宋体" w:cs="宋体" w:hint="eastAsia"/>
          <w:sz w:val="24"/>
        </w:rPr>
        <w:t>的，请考生联系学院选定复试科目。</w:t>
      </w:r>
    </w:p>
    <w:p w14:paraId="48F9CBB9" w14:textId="77777777" w:rsidR="002F3F0F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3、体检入学后进行。</w:t>
      </w:r>
    </w:p>
    <w:p w14:paraId="3209617C" w14:textId="77777777" w:rsidR="002F3F0F" w:rsidRDefault="00000000">
      <w:pPr>
        <w:spacing w:line="400" w:lineRule="exact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九、联系方式和联系人</w:t>
      </w:r>
    </w:p>
    <w:p w14:paraId="2CED8D64" w14:textId="77777777" w:rsidR="002F3F0F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学院联系人：高晓霞</w:t>
      </w:r>
    </w:p>
    <w:p w14:paraId="305609C6" w14:textId="77777777" w:rsidR="002F3F0F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联系电话：</w:t>
      </w:r>
      <w:r>
        <w:rPr>
          <w:rFonts w:hint="eastAsia"/>
          <w:sz w:val="24"/>
        </w:rPr>
        <w:t>0531-86361176</w:t>
      </w:r>
    </w:p>
    <w:p w14:paraId="6FC1BF9A" w14:textId="77777777" w:rsidR="002F3F0F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调剂复试QQ群号码：</w:t>
      </w:r>
      <w:r>
        <w:rPr>
          <w:rFonts w:ascii="仿宋_GB2312" w:eastAsia="仿宋_GB2312" w:hAnsi="宋体" w:cs="宋体"/>
          <w:color w:val="000000" w:themeColor="text1"/>
          <w:sz w:val="24"/>
        </w:rPr>
        <w:t>869939713</w:t>
      </w:r>
    </w:p>
    <w:p w14:paraId="76E06C81" w14:textId="77777777" w:rsidR="002F3F0F" w:rsidRDefault="002F3F0F"/>
    <w:sectPr w:rsidR="002F3F0F">
      <w:headerReference w:type="default" r:id="rId9"/>
      <w:pgSz w:w="11906" w:h="16838"/>
      <w:pgMar w:top="130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95733" w14:textId="77777777" w:rsidR="00267A0A" w:rsidRDefault="00267A0A">
      <w:r>
        <w:separator/>
      </w:r>
    </w:p>
  </w:endnote>
  <w:endnote w:type="continuationSeparator" w:id="0">
    <w:p w14:paraId="22DEEA33" w14:textId="77777777" w:rsidR="00267A0A" w:rsidRDefault="0026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DC22C" w14:textId="77777777" w:rsidR="00267A0A" w:rsidRDefault="00267A0A">
      <w:r>
        <w:separator/>
      </w:r>
    </w:p>
  </w:footnote>
  <w:footnote w:type="continuationSeparator" w:id="0">
    <w:p w14:paraId="4F9C5E53" w14:textId="77777777" w:rsidR="00267A0A" w:rsidRDefault="0026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8ED4" w14:textId="77777777" w:rsidR="002F3F0F" w:rsidRDefault="002F3F0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2F5D21"/>
    <w:multiLevelType w:val="singleLevel"/>
    <w:tmpl w:val="FB2F5D2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71C3B1D"/>
    <w:multiLevelType w:val="multilevel"/>
    <w:tmpl w:val="171C3B1D"/>
    <w:lvl w:ilvl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700053"/>
    <w:multiLevelType w:val="multilevel"/>
    <w:tmpl w:val="2C700053"/>
    <w:lvl w:ilvl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A2487F"/>
    <w:multiLevelType w:val="multilevel"/>
    <w:tmpl w:val="35A2487F"/>
    <w:lvl w:ilvl="0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843D99"/>
    <w:multiLevelType w:val="multilevel"/>
    <w:tmpl w:val="65843D99"/>
    <w:lvl w:ilvl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B94567"/>
    <w:multiLevelType w:val="multilevel"/>
    <w:tmpl w:val="6CB94567"/>
    <w:lvl w:ilvl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22248765">
    <w:abstractNumId w:val="4"/>
  </w:num>
  <w:num w:numId="2" w16cid:durableId="799154102">
    <w:abstractNumId w:val="3"/>
  </w:num>
  <w:num w:numId="3" w16cid:durableId="205877682">
    <w:abstractNumId w:val="1"/>
  </w:num>
  <w:num w:numId="4" w16cid:durableId="1783499564">
    <w:abstractNumId w:val="5"/>
  </w:num>
  <w:num w:numId="5" w16cid:durableId="4332765">
    <w:abstractNumId w:val="2"/>
  </w:num>
  <w:num w:numId="6" w16cid:durableId="130535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4YTA0ZjdiYTYwNTY1ZWZlNDU2NzU1Zjk3Njg2ZjcifQ=="/>
  </w:docVars>
  <w:rsids>
    <w:rsidRoot w:val="003F0283"/>
    <w:rsid w:val="00022D93"/>
    <w:rsid w:val="00080AEB"/>
    <w:rsid w:val="000D3DA3"/>
    <w:rsid w:val="000E246F"/>
    <w:rsid w:val="001465F8"/>
    <w:rsid w:val="0015133D"/>
    <w:rsid w:val="0015267D"/>
    <w:rsid w:val="001D7F98"/>
    <w:rsid w:val="001E63C1"/>
    <w:rsid w:val="001F7C34"/>
    <w:rsid w:val="002310B0"/>
    <w:rsid w:val="00267A0A"/>
    <w:rsid w:val="002909CE"/>
    <w:rsid w:val="002F3F0F"/>
    <w:rsid w:val="003222F8"/>
    <w:rsid w:val="00347FC8"/>
    <w:rsid w:val="003F0283"/>
    <w:rsid w:val="004275C0"/>
    <w:rsid w:val="00443745"/>
    <w:rsid w:val="004B63E5"/>
    <w:rsid w:val="004F1C15"/>
    <w:rsid w:val="00573400"/>
    <w:rsid w:val="00573BC0"/>
    <w:rsid w:val="005868EB"/>
    <w:rsid w:val="005A1CDF"/>
    <w:rsid w:val="005E15F0"/>
    <w:rsid w:val="00625762"/>
    <w:rsid w:val="00656119"/>
    <w:rsid w:val="006D3474"/>
    <w:rsid w:val="006F236F"/>
    <w:rsid w:val="0070552F"/>
    <w:rsid w:val="00732EF5"/>
    <w:rsid w:val="007815B1"/>
    <w:rsid w:val="008F33AB"/>
    <w:rsid w:val="00962382"/>
    <w:rsid w:val="0096743F"/>
    <w:rsid w:val="00990099"/>
    <w:rsid w:val="009F1006"/>
    <w:rsid w:val="00A5316A"/>
    <w:rsid w:val="00B554DD"/>
    <w:rsid w:val="00BB02B0"/>
    <w:rsid w:val="00C12E9C"/>
    <w:rsid w:val="00C61B16"/>
    <w:rsid w:val="00D70F92"/>
    <w:rsid w:val="00DF7799"/>
    <w:rsid w:val="00E273A7"/>
    <w:rsid w:val="00E525C7"/>
    <w:rsid w:val="00EC6511"/>
    <w:rsid w:val="00ED0FD8"/>
    <w:rsid w:val="00EE3842"/>
    <w:rsid w:val="00F07B30"/>
    <w:rsid w:val="00F316C2"/>
    <w:rsid w:val="00F61FD3"/>
    <w:rsid w:val="00FA581D"/>
    <w:rsid w:val="04861491"/>
    <w:rsid w:val="06A92350"/>
    <w:rsid w:val="21DE344B"/>
    <w:rsid w:val="27B801ED"/>
    <w:rsid w:val="2C054853"/>
    <w:rsid w:val="2CE90C4C"/>
    <w:rsid w:val="31A571A1"/>
    <w:rsid w:val="477E7E6B"/>
    <w:rsid w:val="4B970544"/>
    <w:rsid w:val="66E334E1"/>
    <w:rsid w:val="79A1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4382"/>
  <w15:docId w15:val="{2EBBC5C8-14DB-4056-AB2A-CDB47D9F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仿宋" w:hAnsi="仿宋" w:hint="default"/>
      <w:color w:val="FF0000"/>
      <w:sz w:val="24"/>
      <w:szCs w:val="24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jzu.edu.cn/yjs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8696-8F34-4F5C-B29C-06F2512C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30884919@qq.com</dc:creator>
  <cp:lastModifiedBy>jl z</cp:lastModifiedBy>
  <cp:revision>10</cp:revision>
  <dcterms:created xsi:type="dcterms:W3CDTF">2024-04-02T08:21:00Z</dcterms:created>
  <dcterms:modified xsi:type="dcterms:W3CDTF">2024-04-03T10:26:00Z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73A7E4BD56864D0EA3A70886F7B19514_12</vt:lpwstr>
  </property>
</Properties>
</file>