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923E7C" w:rsidRPr="00923E7C" w14:paraId="655D9846" w14:textId="77777777" w:rsidTr="00923E7C">
        <w:trPr>
          <w:tblCellSpacing w:w="0" w:type="dxa"/>
        </w:trPr>
        <w:tc>
          <w:tcPr>
            <w:tcW w:w="0" w:type="auto"/>
            <w:shd w:val="clear" w:color="auto" w:fill="FFFFFF"/>
            <w:vAlign w:val="center"/>
            <w:hideMark/>
          </w:tcPr>
          <w:p w14:paraId="21C388A3" w14:textId="77777777" w:rsidR="00923E7C" w:rsidRPr="00923E7C" w:rsidRDefault="00923E7C" w:rsidP="00923E7C">
            <w:pPr>
              <w:widowControl/>
              <w:jc w:val="center"/>
              <w:rPr>
                <w:rFonts w:ascii="宋体" w:eastAsia="宋体" w:hAnsi="宋体" w:cs="宋体"/>
                <w:b/>
                <w:bCs/>
                <w:color w:val="000000"/>
                <w:kern w:val="0"/>
                <w:sz w:val="24"/>
                <w:szCs w:val="24"/>
              </w:rPr>
            </w:pPr>
            <w:r w:rsidRPr="00923E7C">
              <w:rPr>
                <w:rFonts w:ascii="宋体" w:eastAsia="宋体" w:hAnsi="宋体" w:cs="宋体" w:hint="eastAsia"/>
                <w:b/>
                <w:bCs/>
                <w:color w:val="000000"/>
                <w:kern w:val="0"/>
                <w:sz w:val="24"/>
                <w:szCs w:val="24"/>
              </w:rPr>
              <w:t>遵义医科大学2022年复试阶段系列公告2：2022年硕士研究生复试录取工作办法</w:t>
            </w:r>
          </w:p>
        </w:tc>
      </w:tr>
      <w:tr w:rsidR="00923E7C" w:rsidRPr="00923E7C" w14:paraId="0474961C" w14:textId="77777777" w:rsidTr="00923E7C">
        <w:trPr>
          <w:trHeight w:val="300"/>
          <w:tblCellSpacing w:w="0" w:type="dxa"/>
        </w:trPr>
        <w:tc>
          <w:tcPr>
            <w:tcW w:w="0" w:type="auto"/>
            <w:shd w:val="clear" w:color="auto" w:fill="FFFFFF"/>
            <w:vAlign w:val="center"/>
            <w:hideMark/>
          </w:tcPr>
          <w:p w14:paraId="52A7A512" w14:textId="77777777" w:rsidR="00923E7C" w:rsidRPr="00923E7C" w:rsidRDefault="00923E7C" w:rsidP="00923E7C">
            <w:pPr>
              <w:widowControl/>
              <w:jc w:val="center"/>
              <w:rPr>
                <w:rFonts w:ascii="宋体" w:eastAsia="宋体" w:hAnsi="宋体" w:cs="宋体" w:hint="eastAsia"/>
                <w:color w:val="000000"/>
                <w:kern w:val="0"/>
                <w:sz w:val="18"/>
                <w:szCs w:val="18"/>
              </w:rPr>
            </w:pPr>
            <w:r w:rsidRPr="00923E7C">
              <w:rPr>
                <w:rFonts w:ascii="宋体" w:eastAsia="宋体" w:hAnsi="宋体" w:cs="宋体" w:hint="eastAsia"/>
                <w:color w:val="000000"/>
                <w:kern w:val="0"/>
                <w:sz w:val="18"/>
                <w:szCs w:val="18"/>
              </w:rPr>
              <w:t>2022-03-29 22:12  </w:t>
            </w:r>
          </w:p>
        </w:tc>
      </w:tr>
      <w:tr w:rsidR="00923E7C" w:rsidRPr="00923E7C" w14:paraId="6CFF1AF3" w14:textId="77777777" w:rsidTr="00923E7C">
        <w:trPr>
          <w:tblCellSpacing w:w="0" w:type="dxa"/>
        </w:trPr>
        <w:tc>
          <w:tcPr>
            <w:tcW w:w="0" w:type="auto"/>
            <w:shd w:val="clear" w:color="auto" w:fill="FFFFFF"/>
            <w:vAlign w:val="center"/>
            <w:hideMark/>
          </w:tcPr>
          <w:p w14:paraId="07AF593D" w14:textId="77777777" w:rsidR="00923E7C" w:rsidRPr="00923E7C" w:rsidRDefault="00923E7C" w:rsidP="00923E7C">
            <w:pPr>
              <w:widowControl/>
              <w:jc w:val="center"/>
              <w:rPr>
                <w:rFonts w:ascii="宋体" w:eastAsia="宋体" w:hAnsi="宋体" w:cs="宋体" w:hint="eastAsia"/>
                <w:color w:val="000000"/>
                <w:kern w:val="0"/>
                <w:sz w:val="18"/>
                <w:szCs w:val="18"/>
              </w:rPr>
            </w:pPr>
          </w:p>
        </w:tc>
      </w:tr>
      <w:tr w:rsidR="00923E7C" w:rsidRPr="00923E7C" w14:paraId="7D9DD4E8" w14:textId="77777777" w:rsidTr="00923E7C">
        <w:trPr>
          <w:tblCellSpacing w:w="0" w:type="dxa"/>
        </w:trPr>
        <w:tc>
          <w:tcPr>
            <w:tcW w:w="12735" w:type="dxa"/>
            <w:shd w:val="clear" w:color="auto" w:fill="FFFFFF"/>
            <w:vAlign w:val="center"/>
            <w:hideMark/>
          </w:tcPr>
          <w:p w14:paraId="11B9D969" w14:textId="77777777" w:rsidR="00923E7C" w:rsidRPr="00923E7C" w:rsidRDefault="00923E7C" w:rsidP="00923E7C">
            <w:pPr>
              <w:widowControl/>
              <w:spacing w:line="555" w:lineRule="atLeast"/>
              <w:jc w:val="center"/>
              <w:rPr>
                <w:rFonts w:ascii="宋体" w:eastAsia="宋体" w:hAnsi="宋体" w:cs="宋体"/>
                <w:color w:val="000000"/>
                <w:kern w:val="0"/>
                <w:sz w:val="18"/>
                <w:szCs w:val="18"/>
              </w:rPr>
            </w:pPr>
            <w:r w:rsidRPr="00923E7C">
              <w:rPr>
                <w:rFonts w:ascii="宋体" w:eastAsia="宋体" w:hAnsi="宋体" w:cs="宋体" w:hint="eastAsia"/>
                <w:color w:val="000000"/>
                <w:kern w:val="0"/>
                <w:sz w:val="18"/>
                <w:szCs w:val="18"/>
              </w:rPr>
              <w:t> </w:t>
            </w:r>
          </w:p>
          <w:p w14:paraId="21D651CF" w14:textId="77777777" w:rsidR="00923E7C" w:rsidRPr="00923E7C" w:rsidRDefault="00923E7C" w:rsidP="00923E7C">
            <w:pPr>
              <w:widowControl/>
              <w:spacing w:line="720" w:lineRule="atLeast"/>
              <w:jc w:val="left"/>
              <w:rPr>
                <w:rFonts w:ascii="宋体" w:eastAsia="宋体" w:hAnsi="宋体" w:cs="宋体" w:hint="eastAsia"/>
                <w:color w:val="000000"/>
                <w:kern w:val="0"/>
                <w:sz w:val="18"/>
                <w:szCs w:val="18"/>
              </w:rPr>
            </w:pPr>
            <w:r w:rsidRPr="00923E7C">
              <w:rPr>
                <w:rFonts w:ascii="宋体" w:eastAsia="宋体" w:hAnsi="宋体" w:cs="宋体" w:hint="eastAsia"/>
                <w:color w:val="000000"/>
                <w:kern w:val="0"/>
                <w:sz w:val="18"/>
                <w:szCs w:val="18"/>
              </w:rPr>
              <w:t>     </w:t>
            </w:r>
            <w:r w:rsidRPr="00923E7C">
              <w:rPr>
                <w:rFonts w:ascii="仿宋" w:eastAsia="仿宋" w:hAnsi="仿宋" w:cs="宋体" w:hint="eastAsia"/>
                <w:color w:val="000000"/>
                <w:kern w:val="0"/>
                <w:sz w:val="32"/>
                <w:szCs w:val="32"/>
              </w:rPr>
              <w:t>根据《教育部关于印发&lt;2022年全国硕士研究生招生工作管理规定&gt;的通知》（教学函〔2021〕2号）、教育部《关于做好2022年全国硕士研究生招生录取工作的通知》（教学司〔2022〕4号）等文件精神，按照贵州省教育厅及招生考试院的要求，为做好2022年全国硕士研究生招生工作，现结合我校工作实际，制定本办法。</w:t>
            </w:r>
          </w:p>
          <w:p w14:paraId="360D42AC"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黑体" w:eastAsia="黑体" w:hAnsi="黑体" w:cs="宋体" w:hint="eastAsia"/>
                <w:color w:val="000000"/>
                <w:kern w:val="0"/>
                <w:sz w:val="32"/>
                <w:szCs w:val="32"/>
              </w:rPr>
              <w:t>一、复试工作原则</w:t>
            </w:r>
          </w:p>
          <w:p w14:paraId="35C39D79"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1.确保安全性。</w:t>
            </w:r>
            <w:r w:rsidRPr="00923E7C">
              <w:rPr>
                <w:rFonts w:ascii="仿宋" w:eastAsia="仿宋" w:hAnsi="仿宋" w:cs="宋体" w:hint="eastAsia"/>
                <w:color w:val="000000"/>
                <w:kern w:val="0"/>
                <w:sz w:val="32"/>
                <w:szCs w:val="32"/>
              </w:rPr>
              <w:t>严格落实防疫要求，减少人员流动和聚集，切实保障考生和涉考人员的生命安全和身体健康。</w:t>
            </w:r>
          </w:p>
          <w:p w14:paraId="2C7CEE65"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2.确保公平性。</w:t>
            </w:r>
            <w:r w:rsidRPr="00923E7C">
              <w:rPr>
                <w:rFonts w:ascii="仿宋" w:eastAsia="仿宋" w:hAnsi="仿宋" w:cs="宋体" w:hint="eastAsia"/>
                <w:color w:val="000000"/>
                <w:kern w:val="0"/>
                <w:sz w:val="32"/>
                <w:szCs w:val="32"/>
              </w:rPr>
              <w:t>严格复试组织管理，严格执行招生政策，严肃考风考纪，坚决维护国家教育考试公平公正。</w:t>
            </w:r>
          </w:p>
          <w:p w14:paraId="4FD25E73"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3.确保科学性。</w:t>
            </w:r>
            <w:r w:rsidRPr="00923E7C">
              <w:rPr>
                <w:rFonts w:ascii="仿宋" w:eastAsia="仿宋" w:hAnsi="仿宋" w:cs="宋体" w:hint="eastAsia"/>
                <w:color w:val="000000"/>
                <w:kern w:val="0"/>
                <w:sz w:val="32"/>
                <w:szCs w:val="32"/>
              </w:rPr>
              <w:t>严格复试考核标准，坚持全面衡量、综合评价、择优录取，保证招生质量。</w:t>
            </w:r>
          </w:p>
          <w:p w14:paraId="547E3FBD"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黑体" w:eastAsia="黑体" w:hAnsi="黑体" w:cs="宋体" w:hint="eastAsia"/>
                <w:color w:val="000000"/>
                <w:kern w:val="0"/>
                <w:sz w:val="32"/>
                <w:szCs w:val="32"/>
              </w:rPr>
              <w:t>二、复试工作的组织管理</w:t>
            </w:r>
          </w:p>
          <w:p w14:paraId="0A6006F6"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（一）学校研究生招生工作领导小组。</w:t>
            </w:r>
            <w:r w:rsidRPr="00923E7C">
              <w:rPr>
                <w:rFonts w:ascii="仿宋" w:eastAsia="仿宋" w:hAnsi="仿宋" w:cs="宋体" w:hint="eastAsia"/>
                <w:color w:val="000000"/>
                <w:kern w:val="0"/>
                <w:sz w:val="32"/>
                <w:szCs w:val="32"/>
              </w:rPr>
              <w:t>学校主要领导任组长，全面负责我校研究生复试工作的统筹安排。</w:t>
            </w:r>
          </w:p>
          <w:p w14:paraId="20F7C1EB"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lastRenderedPageBreak/>
              <w:t>（二）二级研究生招生工作小组。</w:t>
            </w:r>
            <w:r w:rsidRPr="00923E7C">
              <w:rPr>
                <w:rFonts w:ascii="仿宋" w:eastAsia="仿宋" w:hAnsi="仿宋" w:cs="宋体" w:hint="eastAsia"/>
                <w:color w:val="000000"/>
                <w:kern w:val="0"/>
                <w:sz w:val="32"/>
                <w:szCs w:val="32"/>
              </w:rPr>
              <w:t>由校区、各院系院长或主要负责研究生教育工作的同志担任组长，小组成员5-7名，负责本单位研究生招生相关工作的组织协调。</w:t>
            </w:r>
          </w:p>
          <w:p w14:paraId="5BD710D6"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（三）学科专业复试小组。</w:t>
            </w:r>
            <w:r w:rsidRPr="00923E7C">
              <w:rPr>
                <w:rFonts w:ascii="仿宋" w:eastAsia="仿宋" w:hAnsi="仿宋" w:cs="宋体" w:hint="eastAsia"/>
                <w:color w:val="000000"/>
                <w:kern w:val="0"/>
                <w:sz w:val="32"/>
                <w:szCs w:val="32"/>
              </w:rPr>
              <w:t>由院系负责人、学科负责人或教研室主任担任组长，复试小组一般由不少于5人的单数成员构成，成员由本学科获得副高及以上职称的专职教师组成。复试小组以二级学科专业为单位，内科学、外科学和儿科学等专业可以以三级学科专业为单位。</w:t>
            </w:r>
          </w:p>
          <w:p w14:paraId="64ADD1FC"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复试小组名单需经二级研究生招生工作小组审核，报学校招生工作领导小组审议通过后确认。</w:t>
            </w:r>
          </w:p>
          <w:p w14:paraId="7B5D8E21"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复试小组负责根据学校招生工作统一安排确定本学科考生复试的具体内容、评分标准、程序及具体实施，并对相关考核结果负责。</w:t>
            </w:r>
          </w:p>
          <w:p w14:paraId="4F22832B"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（四）研究生招生督导工作领导小组。</w:t>
            </w:r>
            <w:r w:rsidRPr="00923E7C">
              <w:rPr>
                <w:rFonts w:ascii="仿宋" w:eastAsia="仿宋" w:hAnsi="仿宋" w:cs="宋体" w:hint="eastAsia"/>
                <w:color w:val="000000"/>
                <w:kern w:val="0"/>
                <w:sz w:val="32"/>
                <w:szCs w:val="32"/>
              </w:rPr>
              <w:t>由学校纪委负责人任组长，全面负责研究生招生工作的督导工作。二级培养单位成立本单位招生督导工作小组，全程督导各学科命题、制卷、笔试、实践技能和面试等招生工作情况，确保研究生招生工作公平、公正、公开。</w:t>
            </w:r>
          </w:p>
          <w:p w14:paraId="7A0EFA22"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lastRenderedPageBreak/>
              <w:t>（五）研究生招生工作舆情应对领导小组。</w:t>
            </w:r>
            <w:r w:rsidRPr="00923E7C">
              <w:rPr>
                <w:rFonts w:ascii="仿宋" w:eastAsia="仿宋" w:hAnsi="仿宋" w:cs="宋体" w:hint="eastAsia"/>
                <w:color w:val="000000"/>
                <w:kern w:val="0"/>
                <w:sz w:val="32"/>
                <w:szCs w:val="32"/>
              </w:rPr>
              <w:t>由学校分管宣传工作的领导任组长，全面负责我校研究生复试工作期间舆情应对工作，确保招生工作有序进行。</w:t>
            </w:r>
          </w:p>
          <w:p w14:paraId="2B9EF1AC"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黑体" w:eastAsia="黑体" w:hAnsi="黑体" w:cs="宋体" w:hint="eastAsia"/>
                <w:color w:val="000000"/>
                <w:kern w:val="0"/>
                <w:sz w:val="32"/>
                <w:szCs w:val="32"/>
              </w:rPr>
              <w:t>三、复试方式和内容</w:t>
            </w:r>
          </w:p>
          <w:p w14:paraId="0BAA2F20"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（一）复试方式</w:t>
            </w:r>
          </w:p>
          <w:p w14:paraId="1ADE97B9"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按照省、市新冠肺炎疫情防控工作要求，并结合学校实际，2022年研究生复试工作采用网络远程复试方式。复试平台为“学信网招生远程面试系统”，“腾讯会议”作为备用复试软件。《考生须知》详见：</w:t>
            </w:r>
            <w:r w:rsidRPr="00923E7C">
              <w:rPr>
                <w:rFonts w:ascii="仿宋" w:eastAsia="仿宋" w:hAnsi="仿宋" w:cs="宋体" w:hint="eastAsia"/>
                <w:kern w:val="0"/>
                <w:sz w:val="32"/>
                <w:szCs w:val="32"/>
              </w:rPr>
              <w:t>https://grs.zmu.edu.cn/info/2019/6557.htm</w:t>
            </w:r>
          </w:p>
          <w:p w14:paraId="686F576A"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（二）复试比例</w:t>
            </w:r>
          </w:p>
          <w:p w14:paraId="12797B17"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生源数量远多于招生计划的专业，复试采取差额形式，差额比例一般不低于120%。生源数量少于招生计划的专业，应安排全部合格生源参加复试。</w:t>
            </w:r>
          </w:p>
          <w:p w14:paraId="5973E550"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（三）复试时间</w:t>
            </w:r>
          </w:p>
          <w:p w14:paraId="4E312499"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1.一志愿复试原则上应于4月15日前完成，具体复试时间、日程安排等信息以各二级培养单位通知为准。</w:t>
            </w:r>
          </w:p>
          <w:p w14:paraId="4E55E90F"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2.复试调剂工作将于4月上旬开始，请调剂考生关注学校研究生院网站通知。</w:t>
            </w:r>
          </w:p>
          <w:p w14:paraId="50DAB85E"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lastRenderedPageBreak/>
              <w:t>3.全部复试工作应于4月底前全部完成。</w:t>
            </w:r>
          </w:p>
          <w:p w14:paraId="71DFD8C5"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（四）复试资格审查</w:t>
            </w:r>
          </w:p>
          <w:p w14:paraId="338BE99D"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取得复试资格的考生，请在规定时间内提交如下材料（扫描件或pdf文件）：</w:t>
            </w:r>
          </w:p>
          <w:p w14:paraId="198E032E"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1.本人第二代居民身份证（含正、反面）。</w:t>
            </w:r>
          </w:p>
          <w:p w14:paraId="781CB8B3"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2.本人准考证。</w:t>
            </w:r>
          </w:p>
          <w:p w14:paraId="00E6A5B0"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3.学历学位证明。</w:t>
            </w:r>
          </w:p>
          <w:p w14:paraId="2B6F11C1"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往届生：毕业证书、学位证书、在校成绩单（需加盖档案所在人事部门公章）、《教育部学历证书电子注册备案表》。</w:t>
            </w:r>
          </w:p>
          <w:p w14:paraId="5F08D129"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应届生：《教育部学籍在线验证报告》、在校成绩单（需加盖学校教务部门公章）。</w:t>
            </w:r>
          </w:p>
          <w:p w14:paraId="704CF223"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4.可以反映考生科研能力和潜质的其他材料，包括但不限于英语过级成绩单、专业技术人员职业资格证书、本科毕业论文、科研成果、各类获奖材料等。</w:t>
            </w:r>
          </w:p>
          <w:p w14:paraId="52F221F3"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b/>
                <w:bCs/>
                <w:color w:val="000000"/>
                <w:kern w:val="0"/>
                <w:sz w:val="32"/>
                <w:szCs w:val="32"/>
              </w:rPr>
              <w:t>说明：以上第1-3项为必须项，仅用于资格审查使用；第4项由考生根据自身实际情况提交，供复试组面试时参考。</w:t>
            </w:r>
          </w:p>
          <w:p w14:paraId="2E0D3D39"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（五）复试内容</w:t>
            </w:r>
          </w:p>
          <w:p w14:paraId="4CF2744B"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lastRenderedPageBreak/>
              <w:t>复试内容主要包括如下方面：</w:t>
            </w:r>
          </w:p>
          <w:p w14:paraId="0C64511E"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1.专业测试。主要考核考生对本学科（专业）理论知识和应用技能掌握程度。</w:t>
            </w:r>
          </w:p>
          <w:p w14:paraId="7F88A6A3"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以同等学力考生、成人应届本科考生、本科无学位证者（含成人本科生、普通本科生、自学考试毕业生和网络教育毕业生）等学历考生要进行专业加试，应加试两门与报考专业相关大学本科主干课程，加试成绩不计入复试成绩。</w:t>
            </w:r>
          </w:p>
          <w:p w14:paraId="386DCB01"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2.英语水平测试。主要考查考生英语基本的听说读写能力。</w:t>
            </w:r>
          </w:p>
          <w:p w14:paraId="6711AEB7"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3.综合面试。面试内容一般应包含如下方面：</w:t>
            </w:r>
          </w:p>
          <w:p w14:paraId="2C689C04"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（1）思想政治素质和品德考核。主要考核考生本人的现实表现，内容应包括考生的政治态度、思想表现、道德品质、遵纪守法、诚实守信等。</w:t>
            </w:r>
          </w:p>
          <w:p w14:paraId="443610C2"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（2）职业素养考察，如事业心、责任感、纪律性、协作性，人文素养，医德医风，心理健康，举止、表达和礼仪等。</w:t>
            </w:r>
          </w:p>
          <w:p w14:paraId="692DAB01"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lastRenderedPageBreak/>
              <w:t>（3）大学阶段学习情况，及本学科（专业）以外的学习、科研、社会实践（学生工作、社团活动、志愿服务等）或实际工作表现等。</w:t>
            </w:r>
          </w:p>
          <w:p w14:paraId="18063EFA"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（4）利用所学理论“发现、分析、解决”问题的能力和创新能力；本学科研究进展了解程度；在本专业领域发展的潜力。</w:t>
            </w:r>
          </w:p>
          <w:p w14:paraId="42AAA8BA"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在保证“公平、公正”前提下，复试小组可根据具体情况适当增加面试内容。</w:t>
            </w:r>
          </w:p>
          <w:p w14:paraId="2817D258"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4.心理测试。心理测试不计入总成绩，仅作参考。</w:t>
            </w:r>
          </w:p>
          <w:p w14:paraId="34ED4D97"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（六）复试成绩的计算</w:t>
            </w:r>
          </w:p>
          <w:p w14:paraId="0EC6689C"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满分为100分，计算方式如下（有效成绩的核算保留小数点后两位）：</w:t>
            </w:r>
          </w:p>
          <w:p w14:paraId="6CA7D879"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复试成绩=专业测试×30%+英语水平测试×20%+综合面试×50%</w:t>
            </w:r>
          </w:p>
          <w:p w14:paraId="7E2895CF"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黑体" w:eastAsia="黑体" w:hAnsi="黑体" w:cs="宋体" w:hint="eastAsia"/>
                <w:color w:val="000000"/>
                <w:kern w:val="0"/>
                <w:sz w:val="32"/>
                <w:szCs w:val="32"/>
              </w:rPr>
              <w:t>四、复试费用</w:t>
            </w:r>
          </w:p>
          <w:p w14:paraId="76083024"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复试费为100元/生。考生须通过“学信网招生远程面试系统”缴纳。缴费后因各种原因未参加复试者，已支付的复试费不予退回。</w:t>
            </w:r>
          </w:p>
          <w:p w14:paraId="332BBE5A"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黑体" w:eastAsia="黑体" w:hAnsi="黑体" w:cs="宋体" w:hint="eastAsia"/>
                <w:color w:val="000000"/>
                <w:kern w:val="0"/>
                <w:sz w:val="32"/>
                <w:szCs w:val="32"/>
              </w:rPr>
              <w:t>五、拟录取工作</w:t>
            </w:r>
          </w:p>
          <w:p w14:paraId="3032647A"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lastRenderedPageBreak/>
              <w:t>（一）拟录取成绩的计算。</w:t>
            </w:r>
            <w:r w:rsidRPr="00923E7C">
              <w:rPr>
                <w:rFonts w:ascii="仿宋" w:eastAsia="仿宋" w:hAnsi="仿宋" w:cs="宋体" w:hint="eastAsia"/>
                <w:color w:val="000000"/>
                <w:kern w:val="0"/>
                <w:sz w:val="32"/>
                <w:szCs w:val="32"/>
              </w:rPr>
              <w:t>拟录取成绩为初试成绩和复试成绩按权重相加：初试成绩50%，复试成绩50%。计算方式如下（有效成绩的核算保留小数点后两位）：</w:t>
            </w:r>
          </w:p>
          <w:p w14:paraId="184577BC"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研究生招生拟录取成绩=（初试成绩÷5×50%）+（复试成绩×50%）。</w:t>
            </w:r>
          </w:p>
          <w:p w14:paraId="3C0F31DA"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（二）拟录取原则</w:t>
            </w:r>
          </w:p>
          <w:p w14:paraId="2DF847C5"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1.思想政治素质和品德考核不合格者不予录取。</w:t>
            </w:r>
          </w:p>
          <w:p w14:paraId="28E626A9"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2.未进行或未通过资格审查的考生不得参加复试。</w:t>
            </w:r>
          </w:p>
          <w:p w14:paraId="2065EFEC"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3.未参加复试或复试成绩不合格者不予录取。</w:t>
            </w:r>
          </w:p>
          <w:p w14:paraId="01B1F200"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4.考生加试成绩不合格者不予录取。</w:t>
            </w:r>
          </w:p>
          <w:p w14:paraId="229DA57F"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5.未经公示的考生不予录取。</w:t>
            </w:r>
          </w:p>
          <w:p w14:paraId="14E2B529"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（三）导师的双向选择。</w:t>
            </w:r>
            <w:r w:rsidRPr="00923E7C">
              <w:rPr>
                <w:rFonts w:ascii="仿宋" w:eastAsia="仿宋" w:hAnsi="仿宋" w:cs="宋体" w:hint="eastAsia"/>
                <w:color w:val="000000"/>
                <w:kern w:val="0"/>
                <w:sz w:val="32"/>
                <w:szCs w:val="32"/>
              </w:rPr>
              <w:t>各复试小组根据考生的拟录取成绩排名及双向选择情况，确定考生入学后的指导教师。</w:t>
            </w:r>
          </w:p>
          <w:p w14:paraId="584C9CF7"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（四）签订诚信承诺书。</w:t>
            </w:r>
            <w:r w:rsidRPr="00923E7C">
              <w:rPr>
                <w:rFonts w:ascii="仿宋" w:eastAsia="仿宋" w:hAnsi="仿宋" w:cs="宋体" w:hint="eastAsia"/>
                <w:color w:val="000000"/>
                <w:kern w:val="0"/>
                <w:sz w:val="32"/>
                <w:szCs w:val="32"/>
              </w:rPr>
              <w:t>拟录取名单公示结束且无异议后，获得拟录取资格考生按通知提交《拟录取诚信承诺书》（详见附件1）。</w:t>
            </w:r>
          </w:p>
          <w:p w14:paraId="0E2E9CFB"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黑体" w:eastAsia="黑体" w:hAnsi="黑体" w:cs="宋体" w:hint="eastAsia"/>
                <w:color w:val="000000"/>
                <w:kern w:val="0"/>
                <w:sz w:val="32"/>
                <w:szCs w:val="32"/>
              </w:rPr>
              <w:t>六、信息公开公示</w:t>
            </w:r>
          </w:p>
          <w:p w14:paraId="2D48F638"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lastRenderedPageBreak/>
              <w:t>1.研招办负责公布复试录取工作办法、调剂工作办法及复试名单,并对拟录取名单进行公示。公示时间不少于10个工作日。</w:t>
            </w:r>
          </w:p>
          <w:p w14:paraId="631A7C30"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2.二级培养单位负责公布具体复试工作实施细则、复试具体日程安排等信息。</w:t>
            </w:r>
          </w:p>
          <w:p w14:paraId="0A1B1FF9"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黑体" w:eastAsia="黑体" w:hAnsi="黑体" w:cs="宋体" w:hint="eastAsia"/>
                <w:color w:val="000000"/>
                <w:kern w:val="0"/>
                <w:sz w:val="32"/>
                <w:szCs w:val="32"/>
              </w:rPr>
              <w:t>七、政审及体检</w:t>
            </w:r>
          </w:p>
          <w:p w14:paraId="4DA64176"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1.政审。</w:t>
            </w:r>
            <w:r w:rsidRPr="00923E7C">
              <w:rPr>
                <w:rFonts w:ascii="仿宋" w:eastAsia="仿宋" w:hAnsi="仿宋" w:cs="宋体" w:hint="eastAsia"/>
                <w:color w:val="000000"/>
                <w:kern w:val="0"/>
                <w:sz w:val="32"/>
                <w:szCs w:val="32"/>
              </w:rPr>
              <w:t>拟录取名单确定后，各二级培养单位应向考生所在单位函调考生现实表现等材料（或档案审查意见），全面考查其思想政治和品德情况。函调的考生现实表现材料（或档案审查意见），需由考生本人档案或工作所在单位的人事、政工部门加盖印章。审查合格者给予发放录取通知书；未调档审查或审查不合格者不予发放录取通知书。</w:t>
            </w:r>
          </w:p>
          <w:p w14:paraId="7E2A39EF"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楷体" w:eastAsia="楷体" w:hAnsi="楷体" w:cs="宋体" w:hint="eastAsia"/>
                <w:color w:val="000000"/>
                <w:kern w:val="0"/>
                <w:sz w:val="32"/>
                <w:szCs w:val="32"/>
              </w:rPr>
              <w:t>2.体检。</w:t>
            </w:r>
            <w:r w:rsidRPr="00923E7C">
              <w:rPr>
                <w:rFonts w:ascii="仿宋" w:eastAsia="仿宋" w:hAnsi="仿宋" w:cs="宋体" w:hint="eastAsia"/>
                <w:color w:val="000000"/>
                <w:kern w:val="0"/>
                <w:sz w:val="32"/>
                <w:szCs w:val="32"/>
              </w:rPr>
              <w:t>根据《普通高等学校招生体检工作指导意见》（教学〔2003〕3号）和《关于普通高等学校招生学生入学身体检查取消乙肝项目检测有关问题的通知》（教学厅〔2010〕2号）的要求，新生入校后，由学校统一组织体检，体检不合格者，取消入学资格。</w:t>
            </w:r>
          </w:p>
          <w:p w14:paraId="34FD7F82"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黑体" w:eastAsia="黑体" w:hAnsi="黑体" w:cs="宋体" w:hint="eastAsia"/>
                <w:color w:val="000000"/>
                <w:kern w:val="0"/>
                <w:sz w:val="32"/>
                <w:szCs w:val="32"/>
              </w:rPr>
              <w:t>八、疫情防控预案</w:t>
            </w:r>
          </w:p>
          <w:p w14:paraId="7C117776" w14:textId="77777777" w:rsidR="00923E7C" w:rsidRPr="00923E7C" w:rsidRDefault="00923E7C" w:rsidP="00923E7C">
            <w:pPr>
              <w:widowControl/>
              <w:spacing w:line="720" w:lineRule="atLeast"/>
              <w:ind w:firstLine="645"/>
              <w:jc w:val="left"/>
              <w:textAlignment w:val="baseline"/>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lastRenderedPageBreak/>
              <w:t>我校研究生招生复试期间，将严格落实省、市、校新冠肺炎疫情防控工作要求。</w:t>
            </w:r>
          </w:p>
          <w:p w14:paraId="4520F6E2"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黑体" w:eastAsia="黑体" w:hAnsi="黑体" w:cs="宋体" w:hint="eastAsia"/>
                <w:color w:val="000000"/>
                <w:kern w:val="0"/>
                <w:sz w:val="32"/>
                <w:szCs w:val="32"/>
              </w:rPr>
              <w:t>九、其他</w:t>
            </w:r>
          </w:p>
          <w:p w14:paraId="1CAC1040"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1.未尽事宜以教育部《2022年全国硕士研究生招生工作管理规定》等文件和学校相关规定为准。</w:t>
            </w:r>
          </w:p>
          <w:p w14:paraId="0FF81A0E"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2.根据教育部规定，我校不举办或参与举办招生考试辅导活动，不委托任何社会培训机构进行招生考试辅导培训、招生宣传和组织活动。</w:t>
            </w:r>
          </w:p>
          <w:p w14:paraId="3C0C4468"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3.复试期间，考生应自觉遵守招生单位考场规则及考生所签署的《诚信复试承诺书》等内容，在复试工作结束前不得对外透露或传播复试试题内容等有关情况。对在研究生考试招生中违反考试管理规定和考场纪律，影响考试公平、公正的考生、考试工作人员及其他相关人员，一律按《中华人民共和国教育法》及《国家教育考试违规处理办法》（教育部令第33号）严肃处理。</w:t>
            </w:r>
          </w:p>
          <w:p w14:paraId="3DA921E6"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黑体" w:eastAsia="黑体" w:hAnsi="黑体" w:cs="宋体" w:hint="eastAsia"/>
                <w:color w:val="000000"/>
                <w:kern w:val="0"/>
                <w:sz w:val="32"/>
                <w:szCs w:val="32"/>
              </w:rPr>
              <w:t>十、联系方式</w:t>
            </w:r>
          </w:p>
          <w:p w14:paraId="1C863F69"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联 系 人：雷老师、黄老师</w:t>
            </w:r>
          </w:p>
          <w:p w14:paraId="653B643A"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联系电话：0851-28643580</w:t>
            </w:r>
          </w:p>
          <w:p w14:paraId="3280F10B" w14:textId="77777777" w:rsidR="00923E7C" w:rsidRPr="00923E7C" w:rsidRDefault="00923E7C" w:rsidP="00923E7C">
            <w:pPr>
              <w:widowControl/>
              <w:spacing w:line="720" w:lineRule="atLeast"/>
              <w:ind w:firstLine="55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29"/>
                <w:szCs w:val="29"/>
              </w:rPr>
              <w:lastRenderedPageBreak/>
              <w:t>各培养单位招生咨询电话：https://grs.zmu.edu.cn/info/1986/6312.htm</w:t>
            </w:r>
          </w:p>
          <w:p w14:paraId="17AC0306"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咨询时间：工作日上午9:00-11:30，下午14:30-17:00。</w:t>
            </w:r>
          </w:p>
          <w:p w14:paraId="3CFCB05B" w14:textId="77777777" w:rsidR="00923E7C" w:rsidRPr="00923E7C" w:rsidRDefault="00923E7C" w:rsidP="00923E7C">
            <w:pPr>
              <w:widowControl/>
              <w:spacing w:line="720" w:lineRule="atLeast"/>
              <w:ind w:firstLine="645"/>
              <w:jc w:val="left"/>
              <w:rPr>
                <w:rFonts w:ascii="宋体" w:eastAsia="宋体" w:hAnsi="宋体" w:cs="宋体" w:hint="eastAsia"/>
                <w:color w:val="000000"/>
                <w:kern w:val="0"/>
                <w:sz w:val="18"/>
                <w:szCs w:val="18"/>
              </w:rPr>
            </w:pPr>
            <w:r w:rsidRPr="00923E7C">
              <w:rPr>
                <w:rFonts w:ascii="仿宋" w:eastAsia="仿宋" w:hAnsi="仿宋" w:cs="宋体" w:hint="eastAsia"/>
                <w:color w:val="000000"/>
                <w:kern w:val="0"/>
                <w:sz w:val="32"/>
                <w:szCs w:val="32"/>
              </w:rPr>
              <w:t>地</w:t>
            </w:r>
            <w:r w:rsidRPr="00923E7C">
              <w:rPr>
                <w:rFonts w:ascii="Calibri" w:eastAsia="仿宋" w:hAnsi="Calibri" w:cs="Calibri"/>
                <w:color w:val="000000"/>
                <w:kern w:val="0"/>
                <w:sz w:val="32"/>
                <w:szCs w:val="32"/>
              </w:rPr>
              <w:t> </w:t>
            </w:r>
            <w:r w:rsidRPr="00923E7C">
              <w:rPr>
                <w:rFonts w:ascii="仿宋" w:eastAsia="仿宋" w:hAnsi="仿宋" w:cs="宋体" w:hint="eastAsia"/>
                <w:color w:val="000000"/>
                <w:kern w:val="0"/>
                <w:sz w:val="32"/>
                <w:szCs w:val="32"/>
              </w:rPr>
              <w:t>址：贵州省遵义市新蒲新区学府西路6号</w:t>
            </w:r>
          </w:p>
          <w:p w14:paraId="45066F38" w14:textId="77777777" w:rsidR="00923E7C" w:rsidRPr="00923E7C" w:rsidRDefault="00923E7C" w:rsidP="00923E7C">
            <w:pPr>
              <w:widowControl/>
              <w:spacing w:line="720" w:lineRule="atLeast"/>
              <w:jc w:val="left"/>
              <w:rPr>
                <w:rFonts w:ascii="宋体" w:eastAsia="宋体" w:hAnsi="宋体" w:cs="宋体" w:hint="eastAsia"/>
                <w:color w:val="000000"/>
                <w:kern w:val="0"/>
                <w:sz w:val="18"/>
                <w:szCs w:val="18"/>
              </w:rPr>
            </w:pPr>
            <w:r w:rsidRPr="00923E7C">
              <w:rPr>
                <w:rFonts w:ascii="宋体" w:eastAsia="宋体" w:hAnsi="宋体" w:cs="宋体" w:hint="eastAsia"/>
                <w:color w:val="000000"/>
                <w:kern w:val="0"/>
                <w:sz w:val="18"/>
                <w:szCs w:val="18"/>
              </w:rPr>
              <w:t> </w:t>
            </w:r>
          </w:p>
          <w:p w14:paraId="22E5A138" w14:textId="77777777" w:rsidR="00923E7C" w:rsidRPr="00923E7C" w:rsidRDefault="00923E7C" w:rsidP="00923E7C">
            <w:pPr>
              <w:widowControl/>
              <w:spacing w:line="720" w:lineRule="atLeast"/>
              <w:jc w:val="left"/>
              <w:rPr>
                <w:rFonts w:ascii="宋体" w:eastAsia="宋体" w:hAnsi="宋体" w:cs="宋体" w:hint="eastAsia"/>
                <w:color w:val="000000"/>
                <w:kern w:val="0"/>
                <w:sz w:val="18"/>
                <w:szCs w:val="18"/>
              </w:rPr>
            </w:pPr>
            <w:r w:rsidRPr="00923E7C">
              <w:rPr>
                <w:rFonts w:ascii="宋体" w:eastAsia="宋体" w:hAnsi="宋体" w:cs="宋体" w:hint="eastAsia"/>
                <w:color w:val="000000"/>
                <w:kern w:val="0"/>
                <w:sz w:val="18"/>
                <w:szCs w:val="18"/>
              </w:rPr>
              <w:t>                                            </w:t>
            </w:r>
            <w:r w:rsidRPr="00923E7C">
              <w:rPr>
                <w:rFonts w:ascii="仿宋" w:eastAsia="仿宋" w:hAnsi="仿宋" w:cs="宋体" w:hint="eastAsia"/>
                <w:color w:val="000000"/>
                <w:kern w:val="0"/>
                <w:sz w:val="32"/>
                <w:szCs w:val="32"/>
              </w:rPr>
              <w:t>遵义医科大学研究生招生办公室</w:t>
            </w:r>
          </w:p>
          <w:p w14:paraId="5E66AE12" w14:textId="77777777" w:rsidR="00923E7C" w:rsidRPr="00923E7C" w:rsidRDefault="00923E7C" w:rsidP="00923E7C">
            <w:pPr>
              <w:widowControl/>
              <w:spacing w:line="720" w:lineRule="atLeast"/>
              <w:ind w:firstLine="5115"/>
              <w:jc w:val="left"/>
              <w:rPr>
                <w:rFonts w:ascii="宋体" w:eastAsia="宋体" w:hAnsi="宋体" w:cs="宋体" w:hint="eastAsia"/>
                <w:color w:val="000000"/>
                <w:kern w:val="0"/>
                <w:sz w:val="18"/>
                <w:szCs w:val="18"/>
              </w:rPr>
            </w:pPr>
            <w:r w:rsidRPr="00923E7C">
              <w:rPr>
                <w:rFonts w:ascii="Calibri" w:eastAsia="仿宋" w:hAnsi="Calibri" w:cs="Calibri"/>
                <w:color w:val="000000"/>
                <w:kern w:val="0"/>
                <w:sz w:val="32"/>
                <w:szCs w:val="32"/>
              </w:rPr>
              <w:t>                     </w:t>
            </w:r>
            <w:r w:rsidRPr="00923E7C">
              <w:rPr>
                <w:rFonts w:ascii="仿宋" w:eastAsia="仿宋" w:hAnsi="仿宋" w:cs="宋体" w:hint="eastAsia"/>
                <w:color w:val="000000"/>
                <w:kern w:val="0"/>
                <w:sz w:val="32"/>
                <w:szCs w:val="32"/>
              </w:rPr>
              <w:t xml:space="preserve"> </w:t>
            </w:r>
            <w:r w:rsidRPr="00923E7C">
              <w:rPr>
                <w:rFonts w:ascii="Calibri" w:eastAsia="仿宋" w:hAnsi="Calibri" w:cs="Calibri"/>
                <w:color w:val="000000"/>
                <w:kern w:val="0"/>
                <w:sz w:val="32"/>
                <w:szCs w:val="32"/>
              </w:rPr>
              <w:t> </w:t>
            </w:r>
            <w:r w:rsidRPr="00923E7C">
              <w:rPr>
                <w:rFonts w:ascii="仿宋" w:eastAsia="仿宋" w:hAnsi="仿宋" w:cs="宋体" w:hint="eastAsia"/>
                <w:color w:val="000000"/>
                <w:kern w:val="0"/>
                <w:sz w:val="32"/>
                <w:szCs w:val="32"/>
              </w:rPr>
              <w:t xml:space="preserve"> </w:t>
            </w:r>
            <w:r w:rsidRPr="00923E7C">
              <w:rPr>
                <w:rFonts w:ascii="Calibri" w:eastAsia="仿宋" w:hAnsi="Calibri" w:cs="Calibri"/>
                <w:color w:val="000000"/>
                <w:kern w:val="0"/>
                <w:sz w:val="32"/>
                <w:szCs w:val="32"/>
              </w:rPr>
              <w:t> </w:t>
            </w:r>
            <w:r w:rsidRPr="00923E7C">
              <w:rPr>
                <w:rFonts w:ascii="仿宋" w:eastAsia="仿宋" w:hAnsi="仿宋" w:cs="宋体" w:hint="eastAsia"/>
                <w:color w:val="000000"/>
                <w:kern w:val="0"/>
                <w:sz w:val="32"/>
                <w:szCs w:val="32"/>
              </w:rPr>
              <w:t>2022年3月29日</w:t>
            </w:r>
          </w:p>
          <w:p w14:paraId="2430C261" w14:textId="77777777" w:rsidR="00923E7C" w:rsidRPr="00923E7C" w:rsidRDefault="00923E7C" w:rsidP="00923E7C">
            <w:pPr>
              <w:widowControl/>
              <w:spacing w:line="270" w:lineRule="atLeast"/>
              <w:jc w:val="left"/>
              <w:rPr>
                <w:rFonts w:ascii="宋体" w:eastAsia="宋体" w:hAnsi="宋体" w:cs="宋体" w:hint="eastAsia"/>
                <w:color w:val="000000"/>
                <w:kern w:val="0"/>
                <w:sz w:val="18"/>
                <w:szCs w:val="18"/>
              </w:rPr>
            </w:pPr>
            <w:r w:rsidRPr="00923E7C">
              <w:rPr>
                <w:rFonts w:ascii="宋体" w:eastAsia="宋体" w:hAnsi="宋体" w:cs="宋体" w:hint="eastAsia"/>
                <w:color w:val="000000"/>
                <w:kern w:val="0"/>
                <w:sz w:val="18"/>
                <w:szCs w:val="18"/>
              </w:rPr>
              <w:t> </w:t>
            </w:r>
          </w:p>
        </w:tc>
      </w:tr>
    </w:tbl>
    <w:p w14:paraId="7877B53D" w14:textId="77777777" w:rsidR="000B7509" w:rsidRDefault="00923E7C">
      <w:bookmarkStart w:id="0" w:name="_GoBack"/>
      <w:bookmarkEnd w:id="0"/>
    </w:p>
    <w:sectPr w:rsidR="000B7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82"/>
    <w:rsid w:val="00605B0D"/>
    <w:rsid w:val="00703E82"/>
    <w:rsid w:val="00782D25"/>
    <w:rsid w:val="0092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75EEF-D36E-40EF-83B4-90AF3F38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5557">
    <w:name w:val="timestyle45557"/>
    <w:basedOn w:val="a0"/>
    <w:rsid w:val="00923E7C"/>
  </w:style>
  <w:style w:type="character" w:customStyle="1" w:styleId="authorstyle45557">
    <w:name w:val="authorstyle45557"/>
    <w:basedOn w:val="a0"/>
    <w:rsid w:val="00923E7C"/>
  </w:style>
  <w:style w:type="paragraph" w:styleId="a3">
    <w:name w:val="Normal (Web)"/>
    <w:basedOn w:val="a"/>
    <w:uiPriority w:val="99"/>
    <w:semiHidden/>
    <w:unhideWhenUsed/>
    <w:rsid w:val="00923E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3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4350">
      <w:bodyDiv w:val="1"/>
      <w:marLeft w:val="0"/>
      <w:marRight w:val="0"/>
      <w:marTop w:val="0"/>
      <w:marBottom w:val="0"/>
      <w:divBdr>
        <w:top w:val="none" w:sz="0" w:space="0" w:color="auto"/>
        <w:left w:val="none" w:sz="0" w:space="0" w:color="auto"/>
        <w:bottom w:val="none" w:sz="0" w:space="0" w:color="auto"/>
        <w:right w:val="none" w:sz="0" w:space="0" w:color="auto"/>
      </w:divBdr>
      <w:divsChild>
        <w:div w:id="1686790039">
          <w:marLeft w:val="0"/>
          <w:marRight w:val="0"/>
          <w:marTop w:val="0"/>
          <w:marBottom w:val="0"/>
          <w:divBdr>
            <w:top w:val="none" w:sz="0" w:space="0" w:color="auto"/>
            <w:left w:val="none" w:sz="0" w:space="0" w:color="auto"/>
            <w:bottom w:val="none" w:sz="0" w:space="0" w:color="auto"/>
            <w:right w:val="none" w:sz="0" w:space="0" w:color="auto"/>
          </w:divBdr>
          <w:divsChild>
            <w:div w:id="15985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521</Words>
  <Characters>2975</Characters>
  <Application>Microsoft Office Word</Application>
  <DocSecurity>0</DocSecurity>
  <Lines>24</Lines>
  <Paragraphs>6</Paragraphs>
  <ScaleCrop>false</ScaleCrop>
  <Company>baijia</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于文龙</dc:creator>
  <cp:keywords/>
  <dc:description/>
  <cp:lastModifiedBy>于文龙</cp:lastModifiedBy>
  <cp:revision>2</cp:revision>
  <dcterms:created xsi:type="dcterms:W3CDTF">2022-05-08T10:34:00Z</dcterms:created>
  <dcterms:modified xsi:type="dcterms:W3CDTF">2022-05-08T10:34:00Z</dcterms:modified>
</cp:coreProperties>
</file>